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B18F" w14:textId="3B2C4435" w:rsidR="00990D28" w:rsidRDefault="00647B83" w:rsidP="00912BD6">
      <w:pPr>
        <w:spacing w:line="240" w:lineRule="auto"/>
        <w:rPr>
          <w:noProof/>
          <w:lang w:eastAsia="en-GB"/>
        </w:rPr>
      </w:pPr>
      <w:r>
        <w:rPr>
          <w:noProof/>
          <w:lang w:eastAsia="en-GB"/>
        </w:rPr>
        <w:t xml:space="preserve"> </w:t>
      </w:r>
    </w:p>
    <w:p w14:paraId="63D0589F" w14:textId="6B3A4C59" w:rsidR="007A1B02" w:rsidRDefault="007A1B02" w:rsidP="00912BD6">
      <w:pPr>
        <w:spacing w:line="240" w:lineRule="auto"/>
        <w:rPr>
          <w:noProof/>
          <w:lang w:eastAsia="en-GB"/>
        </w:rPr>
      </w:pPr>
    </w:p>
    <w:p w14:paraId="77E89C82" w14:textId="424EBFCC" w:rsidR="005E1013" w:rsidRDefault="00ED15D3" w:rsidP="001D07C3">
      <w:pPr>
        <w:spacing w:line="240" w:lineRule="auto"/>
        <w:rPr>
          <w:noProof/>
          <w:lang w:eastAsia="en-GB"/>
        </w:rPr>
      </w:pPr>
      <w:sdt>
        <w:sdtPr>
          <w:rPr>
            <w:b/>
            <w:bCs/>
            <w:noProof/>
            <w:color w:val="00A7CF" w:themeColor="accent1"/>
            <w:sz w:val="32"/>
            <w:szCs w:val="32"/>
            <w:lang w:eastAsia="en-GB"/>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sdtContent>
          <w:r w:rsidR="005B5AB9" w:rsidRPr="00B70BDA">
            <w:rPr>
              <w:b/>
              <w:bCs/>
              <w:noProof/>
              <w:color w:val="00A7CF" w:themeColor="accent1"/>
              <w:sz w:val="32"/>
              <w:szCs w:val="32"/>
              <w:lang w:eastAsia="en-GB"/>
            </w:rPr>
            <w:t>Vita</w:t>
          </w:r>
          <w:r w:rsidR="0032799D" w:rsidRPr="00B70BDA">
            <w:rPr>
              <w:b/>
              <w:bCs/>
              <w:noProof/>
              <w:color w:val="00A7CF" w:themeColor="accent1"/>
              <w:sz w:val="32"/>
              <w:szCs w:val="32"/>
              <w:lang w:eastAsia="en-GB"/>
            </w:rPr>
            <w:t>M</w:t>
          </w:r>
          <w:r w:rsidR="005B5AB9" w:rsidRPr="00B70BDA">
            <w:rPr>
              <w:b/>
              <w:bCs/>
              <w:noProof/>
              <w:color w:val="00A7CF" w:themeColor="accent1"/>
              <w:sz w:val="32"/>
              <w:szCs w:val="32"/>
              <w:lang w:eastAsia="en-GB"/>
            </w:rPr>
            <w:t>inds IAPT Service in BNSSG - Healthcare Professionals &amp; Stakeholders</w:t>
          </w:r>
        </w:sdtContent>
      </w:sdt>
    </w:p>
    <w:p w14:paraId="31C9239C" w14:textId="66D81FAA" w:rsidR="00F63E60" w:rsidRDefault="00F63E60" w:rsidP="00F63E60">
      <w:pPr>
        <w:contextualSpacing/>
        <w:rPr>
          <w:rFonts w:cs="Calibri"/>
          <w:szCs w:val="22"/>
        </w:rPr>
      </w:pPr>
    </w:p>
    <w:p w14:paraId="0C43B4DF" w14:textId="384FEF7B" w:rsidR="003935BE" w:rsidRPr="00386074" w:rsidRDefault="00872E92" w:rsidP="00F63E60">
      <w:pPr>
        <w:contextualSpacing/>
        <w:rPr>
          <w:rFonts w:cs="Calibri"/>
          <w:b/>
          <w:bCs/>
          <w:color w:val="00A7CF" w:themeColor="accent1"/>
          <w:sz w:val="24"/>
          <w:szCs w:val="24"/>
        </w:rPr>
      </w:pPr>
      <w:r w:rsidRPr="00386074">
        <w:rPr>
          <w:rFonts w:cs="Calibri"/>
          <w:b/>
          <w:bCs/>
          <w:color w:val="00A7CF" w:themeColor="accent1"/>
          <w:sz w:val="24"/>
          <w:szCs w:val="24"/>
        </w:rPr>
        <w:t>Vita</w:t>
      </w:r>
      <w:r w:rsidR="0032799D">
        <w:rPr>
          <w:rFonts w:cs="Calibri"/>
          <w:b/>
          <w:bCs/>
          <w:color w:val="00A7CF" w:themeColor="accent1"/>
          <w:sz w:val="24"/>
          <w:szCs w:val="24"/>
        </w:rPr>
        <w:t>M</w:t>
      </w:r>
      <w:r w:rsidRPr="00386074">
        <w:rPr>
          <w:rFonts w:cs="Calibri"/>
          <w:b/>
          <w:bCs/>
          <w:color w:val="00A7CF" w:themeColor="accent1"/>
          <w:sz w:val="24"/>
          <w:szCs w:val="24"/>
        </w:rPr>
        <w:t xml:space="preserve">inds is the NHS </w:t>
      </w:r>
      <w:r w:rsidR="001C2ADA" w:rsidRPr="00386074">
        <w:rPr>
          <w:rFonts w:cs="Calibri"/>
          <w:b/>
          <w:bCs/>
          <w:color w:val="00A7CF" w:themeColor="accent1"/>
          <w:sz w:val="24"/>
          <w:szCs w:val="24"/>
        </w:rPr>
        <w:t>Improving Access to Psychological Therapies (IAPT) service provided by Vita Health Group across B</w:t>
      </w:r>
      <w:r w:rsidR="0096179E">
        <w:rPr>
          <w:rFonts w:cs="Calibri"/>
          <w:b/>
          <w:bCs/>
          <w:color w:val="00A7CF" w:themeColor="accent1"/>
          <w:sz w:val="24"/>
          <w:szCs w:val="24"/>
        </w:rPr>
        <w:t xml:space="preserve">ristol, </w:t>
      </w:r>
      <w:r w:rsidR="001C2ADA" w:rsidRPr="00386074">
        <w:rPr>
          <w:rFonts w:cs="Calibri"/>
          <w:b/>
          <w:bCs/>
          <w:color w:val="00A7CF" w:themeColor="accent1"/>
          <w:sz w:val="24"/>
          <w:szCs w:val="24"/>
        </w:rPr>
        <w:t>N</w:t>
      </w:r>
      <w:r w:rsidR="0096179E">
        <w:rPr>
          <w:rFonts w:cs="Calibri"/>
          <w:b/>
          <w:bCs/>
          <w:color w:val="00A7CF" w:themeColor="accent1"/>
          <w:sz w:val="24"/>
          <w:szCs w:val="24"/>
        </w:rPr>
        <w:t xml:space="preserve">orth </w:t>
      </w:r>
      <w:r w:rsidR="001C2ADA" w:rsidRPr="00386074">
        <w:rPr>
          <w:rFonts w:cs="Calibri"/>
          <w:b/>
          <w:bCs/>
          <w:color w:val="00A7CF" w:themeColor="accent1"/>
          <w:sz w:val="24"/>
          <w:szCs w:val="24"/>
        </w:rPr>
        <w:t>S</w:t>
      </w:r>
      <w:r w:rsidR="0096179E">
        <w:rPr>
          <w:rFonts w:cs="Calibri"/>
          <w:b/>
          <w:bCs/>
          <w:color w:val="00A7CF" w:themeColor="accent1"/>
          <w:sz w:val="24"/>
          <w:szCs w:val="24"/>
        </w:rPr>
        <w:t xml:space="preserve">omerset &amp; </w:t>
      </w:r>
      <w:r w:rsidR="001C2ADA" w:rsidRPr="00386074">
        <w:rPr>
          <w:rFonts w:cs="Calibri"/>
          <w:b/>
          <w:bCs/>
          <w:color w:val="00A7CF" w:themeColor="accent1"/>
          <w:sz w:val="24"/>
          <w:szCs w:val="24"/>
        </w:rPr>
        <w:t>S</w:t>
      </w:r>
      <w:r w:rsidR="0096179E">
        <w:rPr>
          <w:rFonts w:cs="Calibri"/>
          <w:b/>
          <w:bCs/>
          <w:color w:val="00A7CF" w:themeColor="accent1"/>
          <w:sz w:val="24"/>
          <w:szCs w:val="24"/>
        </w:rPr>
        <w:t xml:space="preserve">outh </w:t>
      </w:r>
      <w:r w:rsidR="001C2ADA" w:rsidRPr="00386074">
        <w:rPr>
          <w:rFonts w:cs="Calibri"/>
          <w:b/>
          <w:bCs/>
          <w:color w:val="00A7CF" w:themeColor="accent1"/>
          <w:sz w:val="24"/>
          <w:szCs w:val="24"/>
        </w:rPr>
        <w:t>G</w:t>
      </w:r>
      <w:r w:rsidR="0096179E">
        <w:rPr>
          <w:rFonts w:cs="Calibri"/>
          <w:b/>
          <w:bCs/>
          <w:color w:val="00A7CF" w:themeColor="accent1"/>
          <w:sz w:val="24"/>
          <w:szCs w:val="24"/>
        </w:rPr>
        <w:t>loucestershire</w:t>
      </w:r>
      <w:r w:rsidR="00217E82">
        <w:rPr>
          <w:rFonts w:cs="Calibri"/>
          <w:b/>
          <w:bCs/>
          <w:color w:val="00A7CF" w:themeColor="accent1"/>
          <w:sz w:val="24"/>
          <w:szCs w:val="24"/>
        </w:rPr>
        <w:t xml:space="preserve"> (BNSSG)</w:t>
      </w:r>
      <w:r w:rsidR="001C2ADA" w:rsidRPr="00386074">
        <w:rPr>
          <w:rFonts w:cs="Calibri"/>
          <w:b/>
          <w:bCs/>
          <w:color w:val="00A7CF" w:themeColor="accent1"/>
          <w:sz w:val="24"/>
          <w:szCs w:val="24"/>
        </w:rPr>
        <w:t xml:space="preserve"> </w:t>
      </w:r>
    </w:p>
    <w:p w14:paraId="1E583A62" w14:textId="39C487CF" w:rsidR="003A538D" w:rsidRDefault="003A538D" w:rsidP="00F63E60">
      <w:pPr>
        <w:contextualSpacing/>
        <w:rPr>
          <w:rFonts w:cs="Calibri"/>
          <w:szCs w:val="22"/>
        </w:rPr>
      </w:pPr>
    </w:p>
    <w:p w14:paraId="05EE7A15" w14:textId="04718B73" w:rsidR="003A538D" w:rsidRPr="00386074" w:rsidRDefault="003A538D" w:rsidP="003A538D">
      <w:pPr>
        <w:contextualSpacing/>
        <w:rPr>
          <w:rFonts w:cs="Calibri"/>
          <w:b/>
          <w:bCs/>
          <w:color w:val="008996" w:themeColor="accent2"/>
          <w:szCs w:val="22"/>
        </w:rPr>
      </w:pPr>
      <w:r w:rsidRPr="00BA598F">
        <w:rPr>
          <w:rFonts w:cs="Calibri"/>
          <w:b/>
          <w:bCs/>
          <w:color w:val="008996" w:themeColor="accent2"/>
          <w:sz w:val="24"/>
          <w:szCs w:val="24"/>
        </w:rPr>
        <w:t>Appropriate referrals to the IAPT service are people</w:t>
      </w:r>
      <w:r w:rsidRPr="00386074">
        <w:rPr>
          <w:rFonts w:cs="Calibri"/>
          <w:b/>
          <w:bCs/>
          <w:color w:val="008996" w:themeColor="accent2"/>
          <w:szCs w:val="22"/>
        </w:rPr>
        <w:t>:</w:t>
      </w:r>
    </w:p>
    <w:p w14:paraId="28CE2231" w14:textId="6DA30770" w:rsidR="003A538D" w:rsidRPr="003E6D74" w:rsidRDefault="003A538D" w:rsidP="003A538D">
      <w:pPr>
        <w:pStyle w:val="BulletListDense"/>
      </w:pPr>
      <w:r w:rsidRPr="003E6D74">
        <w:t>Age 16 years and over</w:t>
      </w:r>
    </w:p>
    <w:p w14:paraId="07026BE0" w14:textId="2C44D9CB" w:rsidR="003A538D" w:rsidRPr="003E6D74" w:rsidRDefault="003A538D" w:rsidP="003A538D">
      <w:pPr>
        <w:pStyle w:val="BulletListDense"/>
      </w:pPr>
      <w:r w:rsidRPr="003E6D74">
        <w:t xml:space="preserve">Registered with a GP practice in Bristol, North Somerset </w:t>
      </w:r>
      <w:r w:rsidR="00EA4FEF">
        <w:t xml:space="preserve">or </w:t>
      </w:r>
      <w:r w:rsidRPr="003E6D74">
        <w:t>South Gloucestershire</w:t>
      </w:r>
    </w:p>
    <w:p w14:paraId="439AF19B" w14:textId="613D7F04" w:rsidR="003A538D" w:rsidRPr="003E6D74" w:rsidRDefault="003A538D" w:rsidP="003A538D">
      <w:pPr>
        <w:pStyle w:val="BulletListDense"/>
      </w:pPr>
      <w:r w:rsidRPr="003E6D74">
        <w:t xml:space="preserve">Experiencing common mental health problems </w:t>
      </w:r>
    </w:p>
    <w:p w14:paraId="6B297077" w14:textId="77777777" w:rsidR="003E6D74" w:rsidRDefault="003E6D74" w:rsidP="003E6D74">
      <w:pPr>
        <w:rPr>
          <w:b/>
          <w:bCs/>
          <w:color w:val="008996" w:themeColor="accent2"/>
        </w:rPr>
      </w:pPr>
    </w:p>
    <w:p w14:paraId="472A8CA3" w14:textId="094D079B" w:rsidR="003E6D74" w:rsidRPr="00BA598F" w:rsidRDefault="003E6D74" w:rsidP="003E6D74">
      <w:pPr>
        <w:rPr>
          <w:b/>
          <w:bCs/>
          <w:color w:val="008996" w:themeColor="accent2"/>
          <w:sz w:val="24"/>
          <w:szCs w:val="24"/>
        </w:rPr>
      </w:pPr>
      <w:r w:rsidRPr="00BA598F">
        <w:rPr>
          <w:b/>
          <w:bCs/>
          <w:color w:val="008996" w:themeColor="accent2"/>
          <w:sz w:val="24"/>
          <w:szCs w:val="24"/>
        </w:rPr>
        <w:t>Referrals appropriate to service include:</w:t>
      </w:r>
    </w:p>
    <w:p w14:paraId="46622F91" w14:textId="77777777" w:rsidR="003E6D74" w:rsidRDefault="003E6D74" w:rsidP="003E6D74">
      <w:pPr>
        <w:pStyle w:val="BulletListDense"/>
      </w:pPr>
      <w:r>
        <w:t>Low Mood and Depression</w:t>
      </w:r>
    </w:p>
    <w:p w14:paraId="3FC7AC29" w14:textId="77777777" w:rsidR="003E6D74" w:rsidRDefault="003E6D74" w:rsidP="003E6D74">
      <w:pPr>
        <w:pStyle w:val="BulletListDense"/>
      </w:pPr>
      <w:r>
        <w:t>Generalised Anxiety Disorder (GAD)</w:t>
      </w:r>
    </w:p>
    <w:p w14:paraId="6A247C9B" w14:textId="77777777" w:rsidR="003E6D74" w:rsidRDefault="003E6D74" w:rsidP="003E6D74">
      <w:pPr>
        <w:pStyle w:val="BulletListDense"/>
      </w:pPr>
      <w:r>
        <w:t>Panic Disorder</w:t>
      </w:r>
    </w:p>
    <w:p w14:paraId="14CD2CBD" w14:textId="77777777" w:rsidR="003E6D74" w:rsidRDefault="003E6D74" w:rsidP="003E6D74">
      <w:pPr>
        <w:pStyle w:val="BulletListDense"/>
      </w:pPr>
      <w:r>
        <w:t>Social Anxiety Disorder</w:t>
      </w:r>
    </w:p>
    <w:p w14:paraId="1E3A0DC1" w14:textId="0F3EA0DC" w:rsidR="003E6D74" w:rsidRDefault="003E6D74" w:rsidP="003E6D74">
      <w:pPr>
        <w:pStyle w:val="BulletListDense"/>
      </w:pPr>
      <w:r>
        <w:t xml:space="preserve">Health Anxiety </w:t>
      </w:r>
    </w:p>
    <w:p w14:paraId="342E5658" w14:textId="77777777" w:rsidR="003E6D74" w:rsidRDefault="003E6D74" w:rsidP="003E6D74">
      <w:pPr>
        <w:pStyle w:val="BulletListDense"/>
      </w:pPr>
      <w:r>
        <w:t>Post-Traumatic Stress Disorder (PTSD)</w:t>
      </w:r>
    </w:p>
    <w:p w14:paraId="70B32E68" w14:textId="77777777" w:rsidR="003E6D74" w:rsidRDefault="003E6D74" w:rsidP="003E6D74">
      <w:pPr>
        <w:pStyle w:val="BulletListDense"/>
      </w:pPr>
      <w:r>
        <w:t>Obsessive Compulsive Disorder (OCD)</w:t>
      </w:r>
    </w:p>
    <w:p w14:paraId="25082DB7" w14:textId="70ADDAAE" w:rsidR="003E6D74" w:rsidRDefault="003E6D74" w:rsidP="003E6D74">
      <w:pPr>
        <w:pStyle w:val="BulletListDense"/>
      </w:pPr>
      <w:r>
        <w:t>Specific Phobias</w:t>
      </w:r>
    </w:p>
    <w:p w14:paraId="58AB3F58" w14:textId="7729B4C5" w:rsidR="009D6236" w:rsidRDefault="009D6236" w:rsidP="003E6D74">
      <w:pPr>
        <w:pStyle w:val="BulletListDense"/>
      </w:pPr>
      <w:r>
        <w:t>Agoraphobia</w:t>
      </w:r>
    </w:p>
    <w:p w14:paraId="1608DE3C" w14:textId="453AFFB3" w:rsidR="009D6236" w:rsidRDefault="009D6236" w:rsidP="003E6D74">
      <w:pPr>
        <w:pStyle w:val="BulletListDense"/>
      </w:pPr>
      <w:r>
        <w:t>Body Dysmorphic Disorder</w:t>
      </w:r>
    </w:p>
    <w:p w14:paraId="5ABDD08B" w14:textId="146CF566" w:rsidR="003935BE" w:rsidRDefault="003E6D74" w:rsidP="003E6D74">
      <w:pPr>
        <w:pStyle w:val="BulletListDense"/>
      </w:pPr>
      <w:r>
        <w:t>Long Term Health Conditions</w:t>
      </w:r>
      <w:r w:rsidR="009D6236">
        <w:t xml:space="preserve"> and Medically Unexplained Symptoms in the context of depression and anxiety (</w:t>
      </w:r>
      <w:r w:rsidR="00F60FF6">
        <w:t>e.g.,</w:t>
      </w:r>
      <w:r w:rsidR="009D6236">
        <w:t xml:space="preserve"> </w:t>
      </w:r>
      <w:r w:rsidR="004736C3">
        <w:t>D</w:t>
      </w:r>
      <w:r w:rsidR="009D6236">
        <w:t xml:space="preserve">iabetes, COPD, </w:t>
      </w:r>
      <w:r w:rsidR="004736C3">
        <w:t>C</w:t>
      </w:r>
      <w:r w:rsidR="009D6236">
        <w:t xml:space="preserve">hronic </w:t>
      </w:r>
      <w:r w:rsidR="004736C3">
        <w:t>p</w:t>
      </w:r>
      <w:r w:rsidR="009D6236">
        <w:t xml:space="preserve">ain, CHD, CFS, IBS, Fibromyalgia, </w:t>
      </w:r>
      <w:r w:rsidR="004736C3">
        <w:t>S</w:t>
      </w:r>
      <w:r w:rsidR="009D6236">
        <w:t>troke</w:t>
      </w:r>
      <w:r w:rsidR="004736C3">
        <w:t>, Long Covid</w:t>
      </w:r>
      <w:r w:rsidR="009D6236">
        <w:t>)</w:t>
      </w:r>
    </w:p>
    <w:p w14:paraId="3D5ADBD5" w14:textId="609B918F" w:rsidR="003935BE" w:rsidRDefault="003935BE" w:rsidP="00F63E60">
      <w:pPr>
        <w:contextualSpacing/>
        <w:rPr>
          <w:rFonts w:cs="Calibri"/>
          <w:szCs w:val="22"/>
        </w:rPr>
      </w:pPr>
    </w:p>
    <w:p w14:paraId="09ECD650" w14:textId="7A9C47FA" w:rsidR="001A42B3" w:rsidRPr="00BA598F" w:rsidRDefault="001A42B3" w:rsidP="001A42B3">
      <w:pPr>
        <w:contextualSpacing/>
        <w:rPr>
          <w:rFonts w:cs="Calibri"/>
          <w:b/>
          <w:bCs/>
          <w:color w:val="008996" w:themeColor="accent2"/>
          <w:sz w:val="24"/>
          <w:szCs w:val="24"/>
        </w:rPr>
      </w:pPr>
      <w:r w:rsidRPr="00BA598F">
        <w:rPr>
          <w:rFonts w:cs="Calibri"/>
          <w:b/>
          <w:bCs/>
          <w:color w:val="008996" w:themeColor="accent2"/>
          <w:sz w:val="24"/>
          <w:szCs w:val="24"/>
        </w:rPr>
        <w:t xml:space="preserve">The IAPT service is </w:t>
      </w:r>
      <w:r w:rsidRPr="00BA598F">
        <w:rPr>
          <w:rFonts w:cs="Calibri"/>
          <w:b/>
          <w:bCs/>
          <w:color w:val="008996" w:themeColor="accent2"/>
          <w:sz w:val="24"/>
          <w:szCs w:val="24"/>
          <w:u w:val="single"/>
        </w:rPr>
        <w:t>NOT</w:t>
      </w:r>
      <w:r w:rsidRPr="00BA598F">
        <w:rPr>
          <w:rFonts w:cs="Calibri"/>
          <w:b/>
          <w:bCs/>
          <w:color w:val="008996" w:themeColor="accent2"/>
          <w:sz w:val="24"/>
          <w:szCs w:val="24"/>
        </w:rPr>
        <w:t xml:space="preserve"> appropriate for:</w:t>
      </w:r>
    </w:p>
    <w:p w14:paraId="5DE67AE6" w14:textId="059F9887" w:rsidR="001A42B3" w:rsidRDefault="001A42B3" w:rsidP="001A42B3">
      <w:pPr>
        <w:contextualSpacing/>
        <w:rPr>
          <w:rFonts w:cs="Calibri"/>
          <w:szCs w:val="22"/>
        </w:rPr>
      </w:pPr>
      <w:r w:rsidRPr="001A42B3">
        <w:rPr>
          <w:rFonts w:cs="Calibri"/>
          <w:szCs w:val="22"/>
        </w:rPr>
        <w:t>People who pose a high risk to themselves or others, are at crisis due to psychosis, or have pre-existing diagnosis of acute mental illnesses and dementia crisis.</w:t>
      </w:r>
    </w:p>
    <w:p w14:paraId="56AB2BEA" w14:textId="77777777" w:rsidR="001A42B3" w:rsidRPr="001A42B3" w:rsidRDefault="001A42B3" w:rsidP="001A42B3">
      <w:pPr>
        <w:contextualSpacing/>
        <w:rPr>
          <w:rFonts w:cs="Calibri"/>
          <w:szCs w:val="22"/>
        </w:rPr>
      </w:pPr>
    </w:p>
    <w:p w14:paraId="6E05C077" w14:textId="7FC084AC" w:rsidR="001A42B3" w:rsidRDefault="001A42B3" w:rsidP="001A42B3">
      <w:pPr>
        <w:contextualSpacing/>
        <w:rPr>
          <w:rFonts w:cs="Calibri"/>
          <w:szCs w:val="22"/>
        </w:rPr>
      </w:pPr>
      <w:r w:rsidRPr="001A42B3">
        <w:rPr>
          <w:rFonts w:cs="Calibri"/>
          <w:szCs w:val="22"/>
        </w:rPr>
        <w:t>People who at the time of assessment, for whatever reason (e.g., acute illness, childbirth, compulsory admission), are unable to engage with IAPT therapies. They will be referred to a more appropriate care pathway, although this will not preclude their return to the IAPT service later.</w:t>
      </w:r>
    </w:p>
    <w:p w14:paraId="17AEC46E" w14:textId="77777777" w:rsidR="001A42B3" w:rsidRPr="001A42B3" w:rsidRDefault="001A42B3" w:rsidP="001A42B3">
      <w:pPr>
        <w:contextualSpacing/>
        <w:rPr>
          <w:rFonts w:cs="Calibri"/>
          <w:szCs w:val="22"/>
        </w:rPr>
      </w:pPr>
    </w:p>
    <w:p w14:paraId="4B2BFE01" w14:textId="46089BCC" w:rsidR="001A42B3" w:rsidRDefault="001A42B3" w:rsidP="001A42B3">
      <w:pPr>
        <w:contextualSpacing/>
        <w:rPr>
          <w:rFonts w:cs="Calibri"/>
          <w:szCs w:val="22"/>
        </w:rPr>
      </w:pPr>
      <w:r w:rsidRPr="001A42B3">
        <w:rPr>
          <w:rFonts w:cs="Calibri"/>
          <w:szCs w:val="22"/>
        </w:rPr>
        <w:t>People who are assessed to have mental health needs that would be more appropriately supported at the secondary mental health level. They will be referred to their local secondary mental health care pathway. This will not preclude their return to the service later.</w:t>
      </w:r>
    </w:p>
    <w:p w14:paraId="534DC224" w14:textId="691DC188" w:rsidR="00D875E1" w:rsidRDefault="00D875E1" w:rsidP="001A42B3">
      <w:pPr>
        <w:contextualSpacing/>
        <w:rPr>
          <w:rFonts w:cs="Calibri"/>
          <w:szCs w:val="22"/>
        </w:rPr>
      </w:pPr>
    </w:p>
    <w:p w14:paraId="429A118A" w14:textId="0485B69C" w:rsidR="00AD48D4" w:rsidRPr="00AD48D4" w:rsidRDefault="00811B3B" w:rsidP="00AD48D4">
      <w:pPr>
        <w:contextualSpacing/>
        <w:rPr>
          <w:rFonts w:cs="Calibri"/>
          <w:szCs w:val="22"/>
        </w:rPr>
      </w:pPr>
      <w:r>
        <w:rPr>
          <w:rFonts w:cs="Calibri"/>
          <w:szCs w:val="22"/>
        </w:rPr>
        <w:t>P</w:t>
      </w:r>
      <w:r w:rsidR="00AD48D4" w:rsidRPr="00AD48D4">
        <w:rPr>
          <w:rFonts w:cs="Calibri"/>
          <w:szCs w:val="22"/>
        </w:rPr>
        <w:t>eople asking for treatment/support for mental health conditions outside those that IAPT can treat, such as:</w:t>
      </w:r>
    </w:p>
    <w:p w14:paraId="5690524E" w14:textId="70628D52" w:rsidR="00891B7B" w:rsidRPr="00AD48D4" w:rsidRDefault="00AD48D4" w:rsidP="00891B7B">
      <w:pPr>
        <w:pStyle w:val="BulletListDense"/>
      </w:pPr>
      <w:r w:rsidRPr="00AD48D4">
        <w:t>Schizophrenia</w:t>
      </w:r>
      <w:r w:rsidR="00BA598F">
        <w:t xml:space="preserve">          </w:t>
      </w:r>
      <w:r w:rsidR="002F2B94">
        <w:t xml:space="preserve">  </w:t>
      </w:r>
      <w:r w:rsidR="002F2B94" w:rsidRPr="00AD48D4">
        <w:t>Substance misuse</w:t>
      </w:r>
      <w:r w:rsidR="002F2B94">
        <w:tab/>
      </w:r>
      <w:r w:rsidR="00023340">
        <w:t xml:space="preserve">        </w:t>
      </w:r>
      <w:r w:rsidR="00891B7B">
        <w:t xml:space="preserve"> O</w:t>
      </w:r>
      <w:r w:rsidR="00891B7B" w:rsidRPr="00AD48D4">
        <w:t>rganic disorders of the brain</w:t>
      </w:r>
      <w:r w:rsidR="00891B7B">
        <w:t xml:space="preserve">                       </w:t>
      </w:r>
    </w:p>
    <w:p w14:paraId="35DB03C6" w14:textId="0F959298" w:rsidR="002F2B94" w:rsidRDefault="00891B7B" w:rsidP="002F2B94">
      <w:pPr>
        <w:pStyle w:val="BulletListDense"/>
      </w:pPr>
      <w:r w:rsidRPr="00AD48D4">
        <w:t>Bipolar disor</w:t>
      </w:r>
      <w:r>
        <w:t xml:space="preserve">der        </w:t>
      </w:r>
      <w:r w:rsidRPr="00AD48D4">
        <w:t>Personality disorder</w:t>
      </w:r>
      <w:r w:rsidR="00023340">
        <w:t xml:space="preserve">     </w:t>
      </w:r>
      <w:r>
        <w:t xml:space="preserve"> </w:t>
      </w:r>
      <w:r w:rsidRPr="00AD48D4">
        <w:t>Obvious signs of psychosis</w:t>
      </w:r>
      <w:r>
        <w:t xml:space="preserve">  </w:t>
      </w:r>
      <w:r w:rsidR="00023340">
        <w:t xml:space="preserve">       Eating Disorders </w:t>
      </w:r>
    </w:p>
    <w:p w14:paraId="78259B3F" w14:textId="55C1B9C6" w:rsidR="00023340" w:rsidRDefault="00023340" w:rsidP="00023340">
      <w:pPr>
        <w:pStyle w:val="BulletListDense"/>
        <w:numPr>
          <w:ilvl w:val="0"/>
          <w:numId w:val="0"/>
        </w:numPr>
        <w:ind w:left="853" w:hanging="360"/>
      </w:pPr>
    </w:p>
    <w:p w14:paraId="0400D6F2" w14:textId="2F42B89D" w:rsidR="00023340" w:rsidRDefault="00023340" w:rsidP="00023340">
      <w:pPr>
        <w:pStyle w:val="BulletListDense"/>
        <w:numPr>
          <w:ilvl w:val="0"/>
          <w:numId w:val="0"/>
        </w:numPr>
        <w:ind w:left="853" w:hanging="360"/>
      </w:pPr>
    </w:p>
    <w:p w14:paraId="46386429" w14:textId="7C6747F1" w:rsidR="00D97A32" w:rsidRDefault="00D97A32" w:rsidP="00570463">
      <w:pPr>
        <w:tabs>
          <w:tab w:val="left" w:pos="1530"/>
        </w:tabs>
        <w:contextualSpacing/>
        <w:rPr>
          <w:rFonts w:cs="Calibri"/>
          <w:szCs w:val="22"/>
        </w:rPr>
      </w:pPr>
    </w:p>
    <w:p w14:paraId="043542F7" w14:textId="59189B18" w:rsidR="00380C30" w:rsidRDefault="00D97A32" w:rsidP="00570463">
      <w:pPr>
        <w:tabs>
          <w:tab w:val="left" w:pos="1530"/>
        </w:tabs>
        <w:contextualSpacing/>
        <w:rPr>
          <w:rFonts w:cs="Calibri"/>
          <w:b/>
          <w:bCs/>
          <w:color w:val="008996" w:themeColor="accent2"/>
          <w:sz w:val="28"/>
          <w:szCs w:val="28"/>
        </w:rPr>
      </w:pPr>
      <w:r w:rsidRPr="008560A5">
        <w:rPr>
          <w:rFonts w:cs="Calibri"/>
          <w:b/>
          <w:bCs/>
          <w:color w:val="008996" w:themeColor="accent2"/>
          <w:sz w:val="28"/>
          <w:szCs w:val="28"/>
        </w:rPr>
        <w:t>What support can Vita</w:t>
      </w:r>
      <w:r w:rsidR="0032799D" w:rsidRPr="008560A5">
        <w:rPr>
          <w:rFonts w:cs="Calibri"/>
          <w:b/>
          <w:bCs/>
          <w:color w:val="008996" w:themeColor="accent2"/>
          <w:sz w:val="28"/>
          <w:szCs w:val="28"/>
        </w:rPr>
        <w:t>M</w:t>
      </w:r>
      <w:r w:rsidRPr="008560A5">
        <w:rPr>
          <w:rFonts w:cs="Calibri"/>
          <w:b/>
          <w:bCs/>
          <w:color w:val="008996" w:themeColor="accent2"/>
          <w:sz w:val="28"/>
          <w:szCs w:val="28"/>
        </w:rPr>
        <w:t>inds offer?</w:t>
      </w:r>
    </w:p>
    <w:p w14:paraId="2002D44B" w14:textId="77777777" w:rsidR="00380C30" w:rsidRDefault="00380C30" w:rsidP="00570463">
      <w:pPr>
        <w:tabs>
          <w:tab w:val="left" w:pos="1530"/>
        </w:tabs>
        <w:contextualSpacing/>
        <w:rPr>
          <w:rFonts w:cs="Calibri"/>
          <w:b/>
          <w:bCs/>
          <w:color w:val="008996" w:themeColor="accent2"/>
          <w:sz w:val="28"/>
          <w:szCs w:val="28"/>
        </w:rPr>
      </w:pPr>
    </w:p>
    <w:p w14:paraId="20853936" w14:textId="12D60E16" w:rsidR="00380C30" w:rsidRDefault="00380C30" w:rsidP="00380C30">
      <w:pPr>
        <w:rPr>
          <w:b/>
          <w:bCs/>
          <w:color w:val="007C9B" w:themeColor="accent1" w:themeShade="BF"/>
          <w:sz w:val="24"/>
          <w:szCs w:val="24"/>
        </w:rPr>
      </w:pPr>
      <w:r>
        <w:rPr>
          <w:b/>
          <w:bCs/>
          <w:color w:val="007C9B" w:themeColor="accent1" w:themeShade="BF"/>
          <w:sz w:val="24"/>
          <w:szCs w:val="24"/>
        </w:rPr>
        <w:t>Access to an assessment with a trained mental health</w:t>
      </w:r>
      <w:r w:rsidRPr="005009C4">
        <w:rPr>
          <w:b/>
          <w:bCs/>
          <w:color w:val="007C9B" w:themeColor="accent1" w:themeShade="BF"/>
          <w:sz w:val="24"/>
          <w:szCs w:val="24"/>
        </w:rPr>
        <w:t xml:space="preserve"> </w:t>
      </w:r>
      <w:r>
        <w:rPr>
          <w:b/>
          <w:bCs/>
          <w:color w:val="007C9B" w:themeColor="accent1" w:themeShade="BF"/>
          <w:sz w:val="24"/>
          <w:szCs w:val="24"/>
        </w:rPr>
        <w:t>p</w:t>
      </w:r>
      <w:r w:rsidRPr="005009C4">
        <w:rPr>
          <w:b/>
          <w:bCs/>
          <w:color w:val="007C9B" w:themeColor="accent1" w:themeShade="BF"/>
          <w:sz w:val="24"/>
          <w:szCs w:val="24"/>
        </w:rPr>
        <w:t>ractitioner</w:t>
      </w:r>
      <w:r>
        <w:rPr>
          <w:b/>
          <w:bCs/>
          <w:color w:val="007C9B" w:themeColor="accent1" w:themeShade="BF"/>
          <w:sz w:val="24"/>
          <w:szCs w:val="24"/>
        </w:rPr>
        <w:t>:</w:t>
      </w:r>
    </w:p>
    <w:p w14:paraId="31F07FB8" w14:textId="77777777" w:rsidR="00380C30" w:rsidRPr="005009C4" w:rsidRDefault="00380C30" w:rsidP="00380C30">
      <w:pPr>
        <w:rPr>
          <w:b/>
          <w:bCs/>
          <w:color w:val="007C9B" w:themeColor="accent1" w:themeShade="BF"/>
          <w:sz w:val="24"/>
          <w:szCs w:val="24"/>
        </w:rPr>
      </w:pPr>
    </w:p>
    <w:p w14:paraId="72608B09" w14:textId="77777777" w:rsidR="00380C30" w:rsidRDefault="00380C30" w:rsidP="00380C30">
      <w:pPr>
        <w:pStyle w:val="ListParagraph"/>
        <w:numPr>
          <w:ilvl w:val="0"/>
          <w:numId w:val="19"/>
        </w:numPr>
        <w:tabs>
          <w:tab w:val="left" w:pos="1530"/>
        </w:tabs>
        <w:rPr>
          <w:rFonts w:cs="Calibri"/>
          <w:b/>
          <w:bCs/>
          <w:szCs w:val="22"/>
        </w:rPr>
      </w:pPr>
      <w:r w:rsidRPr="00A0072E">
        <w:rPr>
          <w:b/>
          <w:bCs/>
          <w:color w:val="007C9B" w:themeColor="accent1" w:themeShade="BF"/>
          <w:sz w:val="24"/>
          <w:szCs w:val="24"/>
        </w:rPr>
        <w:t xml:space="preserve">Online referral – </w:t>
      </w:r>
      <w:r w:rsidRPr="00A0072E">
        <w:rPr>
          <w:rFonts w:cs="Calibri"/>
          <w:b/>
          <w:bCs/>
          <w:szCs w:val="22"/>
        </w:rPr>
        <w:t xml:space="preserve"> self-referral</w:t>
      </w:r>
      <w:r>
        <w:rPr>
          <w:rFonts w:cs="Calibri"/>
          <w:b/>
          <w:bCs/>
          <w:szCs w:val="22"/>
        </w:rPr>
        <w:t xml:space="preserve"> or professional / assisted referral</w:t>
      </w:r>
      <w:r w:rsidRPr="00A0072E">
        <w:rPr>
          <w:rFonts w:cs="Calibri"/>
          <w:b/>
          <w:bCs/>
          <w:szCs w:val="22"/>
        </w:rPr>
        <w:t xml:space="preserve"> through the link below: </w:t>
      </w:r>
    </w:p>
    <w:p w14:paraId="7CC2C643" w14:textId="77777777" w:rsidR="00380C30" w:rsidRDefault="00380C30" w:rsidP="00380C30"/>
    <w:p w14:paraId="573CEB0E" w14:textId="77777777" w:rsidR="00380C30" w:rsidRDefault="00ED15D3" w:rsidP="00380C30">
      <w:pPr>
        <w:rPr>
          <w:rFonts w:cs="Calibri"/>
          <w:b/>
          <w:bCs/>
          <w:szCs w:val="22"/>
        </w:rPr>
      </w:pPr>
      <w:hyperlink r:id="rId13" w:history="1">
        <w:r w:rsidR="00380C30" w:rsidRPr="00D242C1">
          <w:rPr>
            <w:rStyle w:val="Hyperlink"/>
            <w:rFonts w:cs="Calibri"/>
            <w:b/>
            <w:bCs/>
            <w:szCs w:val="22"/>
          </w:rPr>
          <w:t>https://www.vitahealthgroup.co.uk/nhs-services/nhs-mental-health/bristol-north-somerset-south-gloucestershire/self-refer/</w:t>
        </w:r>
      </w:hyperlink>
    </w:p>
    <w:p w14:paraId="57125585" w14:textId="77777777" w:rsidR="00380C30" w:rsidRPr="00BA598F" w:rsidRDefault="00380C30" w:rsidP="00380C30">
      <w:pPr>
        <w:shd w:val="clear" w:color="auto" w:fill="FFFFFF"/>
        <w:spacing w:before="100" w:beforeAutospacing="1" w:after="100" w:afterAutospacing="1" w:line="240" w:lineRule="auto"/>
        <w:ind w:firstLine="360"/>
        <w:rPr>
          <w:rFonts w:cs="Calibri"/>
          <w:b/>
          <w:bCs/>
          <w:szCs w:val="22"/>
        </w:rPr>
      </w:pPr>
      <w:r>
        <w:rPr>
          <w:rFonts w:cs="Calibri"/>
          <w:b/>
          <w:bCs/>
          <w:szCs w:val="22"/>
        </w:rPr>
        <w:t xml:space="preserve">Or email: </w:t>
      </w:r>
      <w:hyperlink r:id="rId14" w:tgtFrame="_blank" w:history="1">
        <w:r w:rsidRPr="00DE2FA3">
          <w:rPr>
            <w:rStyle w:val="Hyperlink"/>
            <w:rFonts w:asciiTheme="majorHAnsi" w:hAnsiTheme="majorHAnsi" w:cstheme="majorHAnsi"/>
            <w:b/>
            <w:bCs/>
            <w:color w:val="551A8B"/>
            <w:szCs w:val="22"/>
          </w:rPr>
          <w:t>Vitahealthgroup.refer.bnssg@nhs.net</w:t>
        </w:r>
      </w:hyperlink>
    </w:p>
    <w:p w14:paraId="27B9B3B6" w14:textId="3A3A97AC" w:rsidR="00380C30" w:rsidRPr="00380C30" w:rsidRDefault="00380C30" w:rsidP="001C30CC">
      <w:pPr>
        <w:pStyle w:val="BulletListDense"/>
        <w:numPr>
          <w:ilvl w:val="0"/>
          <w:numId w:val="19"/>
        </w:numPr>
        <w:rPr>
          <w:b/>
          <w:bCs/>
        </w:rPr>
      </w:pPr>
      <w:r>
        <w:rPr>
          <w:b/>
          <w:bCs/>
          <w:color w:val="007C9B" w:themeColor="accent1" w:themeShade="BF"/>
          <w:sz w:val="24"/>
          <w:szCs w:val="24"/>
        </w:rPr>
        <w:t xml:space="preserve">Digital Assistant – </w:t>
      </w:r>
      <w:r>
        <w:rPr>
          <w:rFonts w:cs="Calibri"/>
          <w:b/>
          <w:bCs/>
          <w:szCs w:val="22"/>
        </w:rPr>
        <w:t xml:space="preserve"> A tool that allows for a pre-assessment style referral, asking questions that will trigger a call back within 24 hours (or sooner) if there is any presentation of risk.</w:t>
      </w:r>
      <w:r w:rsidR="001C30CC">
        <w:t xml:space="preserve"> </w:t>
      </w:r>
      <w:r w:rsidR="001C30CC">
        <w:rPr>
          <w:rFonts w:cs="Calibri"/>
          <w:b/>
          <w:bCs/>
          <w:szCs w:val="22"/>
        </w:rPr>
        <w:t xml:space="preserve">You can access this via our homepage </w:t>
      </w:r>
      <w:hyperlink r:id="rId15" w:history="1">
        <w:r w:rsidR="001C30CC" w:rsidRPr="002976B2">
          <w:rPr>
            <w:rStyle w:val="Hyperlink"/>
            <w:rFonts w:cs="Calibri"/>
            <w:b/>
            <w:bCs/>
            <w:szCs w:val="22"/>
          </w:rPr>
          <w:t>here</w:t>
        </w:r>
      </w:hyperlink>
      <w:r w:rsidR="001C30CC">
        <w:rPr>
          <w:rFonts w:cs="Calibri"/>
          <w:b/>
          <w:bCs/>
          <w:szCs w:val="22"/>
        </w:rPr>
        <w:t xml:space="preserve">. </w:t>
      </w:r>
      <w:r w:rsidRPr="00380C30">
        <w:rPr>
          <w:b/>
          <w:bCs/>
        </w:rPr>
        <w:t xml:space="preserve"> </w:t>
      </w:r>
    </w:p>
    <w:p w14:paraId="1A30070A" w14:textId="77777777" w:rsidR="00380C30" w:rsidRPr="00A0072E" w:rsidRDefault="00380C30" w:rsidP="00380C30">
      <w:pPr>
        <w:pStyle w:val="ListParagraph"/>
        <w:numPr>
          <w:ilvl w:val="0"/>
          <w:numId w:val="19"/>
        </w:numPr>
        <w:spacing w:line="240" w:lineRule="auto"/>
        <w:rPr>
          <w:rFonts w:cs="Calibri"/>
          <w:b/>
          <w:bCs/>
          <w:sz w:val="40"/>
          <w:szCs w:val="40"/>
        </w:rPr>
      </w:pPr>
      <w:r w:rsidRPr="00A0072E">
        <w:rPr>
          <w:b/>
          <w:bCs/>
          <w:color w:val="007C9B" w:themeColor="accent1" w:themeShade="BF"/>
          <w:sz w:val="24"/>
          <w:szCs w:val="24"/>
        </w:rPr>
        <w:t xml:space="preserve">By Telephone </w:t>
      </w:r>
      <w:r w:rsidRPr="00A0072E">
        <w:rPr>
          <w:b/>
          <w:bCs/>
          <w:color w:val="007C9B" w:themeColor="accent1" w:themeShade="BF"/>
          <w:sz w:val="40"/>
          <w:szCs w:val="40"/>
        </w:rPr>
        <w:t xml:space="preserve">-   </w:t>
      </w:r>
      <w:r w:rsidRPr="00A0072E">
        <w:rPr>
          <w:rFonts w:cs="Calibri"/>
          <w:b/>
          <w:bCs/>
          <w:sz w:val="40"/>
          <w:szCs w:val="40"/>
        </w:rPr>
        <w:t>0333 200 1893</w:t>
      </w:r>
    </w:p>
    <w:p w14:paraId="3F8ACDC5" w14:textId="77777777" w:rsidR="00380C30" w:rsidRPr="00CF7F71" w:rsidRDefault="00380C30" w:rsidP="00380C30">
      <w:pPr>
        <w:numPr>
          <w:ilvl w:val="0"/>
          <w:numId w:val="12"/>
        </w:numPr>
        <w:shd w:val="clear" w:color="auto" w:fill="FFFFFF"/>
        <w:spacing w:before="100" w:beforeAutospacing="1" w:after="100" w:afterAutospacing="1" w:line="240" w:lineRule="auto"/>
        <w:ind w:left="420"/>
        <w:rPr>
          <w:rFonts w:asciiTheme="majorHAnsi" w:hAnsiTheme="majorHAnsi" w:cstheme="majorHAnsi"/>
          <w:b/>
          <w:bCs/>
          <w:color w:val="222222"/>
          <w:szCs w:val="22"/>
        </w:rPr>
      </w:pPr>
      <w:r w:rsidRPr="00CF7F71">
        <w:rPr>
          <w:rFonts w:asciiTheme="majorHAnsi" w:hAnsiTheme="majorHAnsi" w:cstheme="majorHAnsi"/>
          <w:b/>
          <w:bCs/>
          <w:color w:val="222222"/>
          <w:szCs w:val="22"/>
        </w:rPr>
        <w:t>8am – 8pm Monday to Thursday</w:t>
      </w:r>
    </w:p>
    <w:p w14:paraId="4B04CED0" w14:textId="77777777" w:rsidR="00380C30" w:rsidRPr="00CF7F71" w:rsidRDefault="00380C30" w:rsidP="00380C30">
      <w:pPr>
        <w:numPr>
          <w:ilvl w:val="0"/>
          <w:numId w:val="12"/>
        </w:numPr>
        <w:shd w:val="clear" w:color="auto" w:fill="FFFFFF"/>
        <w:spacing w:before="100" w:beforeAutospacing="1" w:after="100" w:afterAutospacing="1" w:line="240" w:lineRule="auto"/>
        <w:ind w:left="420"/>
        <w:rPr>
          <w:rFonts w:asciiTheme="majorHAnsi" w:hAnsiTheme="majorHAnsi" w:cstheme="majorHAnsi"/>
          <w:b/>
          <w:bCs/>
          <w:color w:val="222222"/>
          <w:szCs w:val="22"/>
        </w:rPr>
      </w:pPr>
      <w:r w:rsidRPr="00CF7F71">
        <w:rPr>
          <w:rFonts w:asciiTheme="majorHAnsi" w:hAnsiTheme="majorHAnsi" w:cstheme="majorHAnsi"/>
          <w:b/>
          <w:bCs/>
          <w:color w:val="222222"/>
          <w:szCs w:val="22"/>
        </w:rPr>
        <w:t>8am – 5pm Friday</w:t>
      </w:r>
    </w:p>
    <w:p w14:paraId="3B2F4C0C" w14:textId="67F36355" w:rsidR="00380C30" w:rsidRPr="00380C30" w:rsidRDefault="00380C30" w:rsidP="00570463">
      <w:pPr>
        <w:numPr>
          <w:ilvl w:val="0"/>
          <w:numId w:val="12"/>
        </w:numPr>
        <w:shd w:val="clear" w:color="auto" w:fill="FFFFFF"/>
        <w:spacing w:before="100" w:beforeAutospacing="1" w:after="100" w:afterAutospacing="1" w:line="240" w:lineRule="auto"/>
        <w:ind w:left="420"/>
        <w:rPr>
          <w:rFonts w:cs="Calibri"/>
          <w:b/>
          <w:bCs/>
          <w:sz w:val="28"/>
          <w:szCs w:val="28"/>
        </w:rPr>
      </w:pPr>
      <w:r w:rsidRPr="000C02AE">
        <w:rPr>
          <w:rFonts w:asciiTheme="majorHAnsi" w:hAnsiTheme="majorHAnsi" w:cstheme="majorHAnsi"/>
          <w:b/>
          <w:bCs/>
          <w:color w:val="222222"/>
          <w:szCs w:val="22"/>
        </w:rPr>
        <w:t>9am – 1pm Saturday</w:t>
      </w:r>
    </w:p>
    <w:p w14:paraId="2BCD5568" w14:textId="7F36B221" w:rsidR="009D552B" w:rsidRDefault="009D552B" w:rsidP="00570463">
      <w:pPr>
        <w:tabs>
          <w:tab w:val="left" w:pos="1530"/>
        </w:tabs>
        <w:contextualSpacing/>
        <w:rPr>
          <w:rFonts w:cs="Calibri"/>
          <w:b/>
          <w:bCs/>
          <w:color w:val="008996" w:themeColor="accent2"/>
          <w:sz w:val="24"/>
          <w:szCs w:val="24"/>
        </w:rPr>
      </w:pPr>
      <w:r w:rsidRPr="008560A5">
        <w:rPr>
          <w:rFonts w:cs="Calibri"/>
          <w:b/>
          <w:bCs/>
          <w:color w:val="008996" w:themeColor="accent2"/>
          <w:sz w:val="24"/>
          <w:szCs w:val="24"/>
        </w:rPr>
        <w:t xml:space="preserve">Immediate </w:t>
      </w:r>
      <w:r w:rsidR="00BA598F" w:rsidRPr="008560A5">
        <w:rPr>
          <w:rFonts w:cs="Calibri"/>
          <w:b/>
          <w:bCs/>
          <w:color w:val="008996" w:themeColor="accent2"/>
          <w:sz w:val="24"/>
          <w:szCs w:val="24"/>
        </w:rPr>
        <w:t>s</w:t>
      </w:r>
      <w:r w:rsidRPr="008560A5">
        <w:rPr>
          <w:rFonts w:cs="Calibri"/>
          <w:b/>
          <w:bCs/>
          <w:color w:val="008996" w:themeColor="accent2"/>
          <w:sz w:val="24"/>
          <w:szCs w:val="24"/>
        </w:rPr>
        <w:t>upport and information</w:t>
      </w:r>
      <w:r w:rsidR="00C817B1" w:rsidRPr="008560A5">
        <w:rPr>
          <w:rFonts w:cs="Calibri"/>
          <w:b/>
          <w:bCs/>
          <w:color w:val="008996" w:themeColor="accent2"/>
          <w:sz w:val="24"/>
          <w:szCs w:val="24"/>
        </w:rPr>
        <w:t xml:space="preserve"> </w:t>
      </w:r>
    </w:p>
    <w:p w14:paraId="705C9EA9" w14:textId="77777777" w:rsidR="00380C30" w:rsidRPr="008560A5" w:rsidRDefault="00380C30" w:rsidP="00570463">
      <w:pPr>
        <w:tabs>
          <w:tab w:val="left" w:pos="1530"/>
        </w:tabs>
        <w:contextualSpacing/>
        <w:rPr>
          <w:rFonts w:cs="Calibri"/>
          <w:b/>
          <w:bCs/>
          <w:color w:val="008996" w:themeColor="accent2"/>
          <w:sz w:val="24"/>
          <w:szCs w:val="24"/>
        </w:rPr>
      </w:pPr>
    </w:p>
    <w:p w14:paraId="6C84DA5A" w14:textId="6C4F4067" w:rsidR="00FC67EA" w:rsidRPr="00FC67EA" w:rsidRDefault="009D552B" w:rsidP="009D552B">
      <w:pPr>
        <w:tabs>
          <w:tab w:val="left" w:pos="1530"/>
        </w:tabs>
        <w:contextualSpacing/>
        <w:rPr>
          <w:rFonts w:cs="Calibri"/>
          <w:b/>
          <w:bCs/>
          <w:color w:val="008996" w:themeColor="hyperlink"/>
          <w:szCs w:val="22"/>
          <w:u w:val="single"/>
        </w:rPr>
      </w:pPr>
      <w:r w:rsidRPr="00380C30">
        <w:rPr>
          <w:rFonts w:cs="Calibri"/>
          <w:szCs w:val="22"/>
        </w:rPr>
        <w:t xml:space="preserve">People can immediately access </w:t>
      </w:r>
      <w:r w:rsidR="00FC67EA">
        <w:rPr>
          <w:rFonts w:cs="Calibri"/>
          <w:szCs w:val="22"/>
        </w:rPr>
        <w:t>Computerised Cognitive Behavioural Therapy</w:t>
      </w:r>
      <w:r w:rsidRPr="00380C30">
        <w:rPr>
          <w:rFonts w:cs="Calibri"/>
          <w:szCs w:val="22"/>
        </w:rPr>
        <w:t xml:space="preserve"> programmes &amp;  Wellbeing Tips</w:t>
      </w:r>
      <w:r w:rsidR="00F60FF6" w:rsidRPr="00380C30">
        <w:rPr>
          <w:rFonts w:cs="Calibri"/>
          <w:szCs w:val="22"/>
        </w:rPr>
        <w:t xml:space="preserve"> </w:t>
      </w:r>
      <w:r w:rsidRPr="00380C30">
        <w:rPr>
          <w:rFonts w:cs="Calibri"/>
          <w:szCs w:val="22"/>
        </w:rPr>
        <w:t xml:space="preserve">via our website: </w:t>
      </w:r>
      <w:hyperlink r:id="rId16" w:history="1">
        <w:r w:rsidRPr="00381E43">
          <w:rPr>
            <w:rStyle w:val="Hyperlink"/>
            <w:rFonts w:cs="Calibri"/>
            <w:b/>
            <w:bCs/>
            <w:szCs w:val="22"/>
          </w:rPr>
          <w:t>https://bnssg.silvercloudhealth.com/onboard/</w:t>
        </w:r>
      </w:hyperlink>
    </w:p>
    <w:p w14:paraId="14573B29" w14:textId="7832E6AD" w:rsidR="00F60FF6" w:rsidRDefault="00FC67EA" w:rsidP="009D552B">
      <w:pPr>
        <w:tabs>
          <w:tab w:val="left" w:pos="1530"/>
        </w:tabs>
        <w:contextualSpacing/>
        <w:rPr>
          <w:rFonts w:cs="Calibri"/>
          <w:szCs w:val="22"/>
        </w:rPr>
      </w:pPr>
      <w:r w:rsidRPr="00FC67EA">
        <w:rPr>
          <w:rFonts w:cs="Calibri"/>
          <w:szCs w:val="22"/>
        </w:rPr>
        <w:t>Courses include</w:t>
      </w:r>
      <w:r>
        <w:rPr>
          <w:rFonts w:cs="Calibri"/>
          <w:szCs w:val="22"/>
        </w:rPr>
        <w:t>:</w:t>
      </w:r>
    </w:p>
    <w:p w14:paraId="53C87D5F" w14:textId="77777777" w:rsidR="00FC67EA" w:rsidRPr="00FC67EA" w:rsidRDefault="00FC67EA" w:rsidP="009D552B">
      <w:pPr>
        <w:tabs>
          <w:tab w:val="left" w:pos="1530"/>
        </w:tabs>
        <w:contextualSpacing/>
        <w:rPr>
          <w:rFonts w:cs="Calibri"/>
          <w:szCs w:val="22"/>
        </w:rPr>
      </w:pPr>
    </w:p>
    <w:p w14:paraId="46C6B8D5" w14:textId="69CD34E0" w:rsidR="009D552B" w:rsidRPr="00BA598F" w:rsidRDefault="00B73175" w:rsidP="00FC67EA">
      <w:pPr>
        <w:pStyle w:val="BulletListDense"/>
        <w:numPr>
          <w:ilvl w:val="0"/>
          <w:numId w:val="0"/>
        </w:numPr>
        <w:ind w:firstLine="720"/>
      </w:pPr>
      <w:r>
        <w:rPr>
          <w:b/>
          <w:bCs/>
          <w:color w:val="007C9B" w:themeColor="accent1" w:themeShade="BF"/>
        </w:rPr>
        <w:t>Space for Sleep</w:t>
      </w:r>
      <w:r w:rsidR="0006369A">
        <w:rPr>
          <w:b/>
          <w:bCs/>
          <w:color w:val="007C9B" w:themeColor="accent1" w:themeShade="BF"/>
        </w:rPr>
        <w:t xml:space="preserve"> </w:t>
      </w:r>
      <w:r w:rsidR="00C6104B">
        <w:rPr>
          <w:b/>
          <w:bCs/>
          <w:color w:val="007C9B" w:themeColor="accent1" w:themeShade="BF"/>
        </w:rPr>
        <w:t xml:space="preserve"> </w:t>
      </w:r>
      <w:r w:rsidR="00CE67BA">
        <w:rPr>
          <w:b/>
          <w:bCs/>
          <w:color w:val="007C9B" w:themeColor="accent1" w:themeShade="BF"/>
        </w:rPr>
        <w:t xml:space="preserve">              </w:t>
      </w:r>
      <w:r w:rsidR="00C6104B">
        <w:rPr>
          <w:b/>
          <w:bCs/>
          <w:color w:val="007C9B" w:themeColor="accent1" w:themeShade="BF"/>
        </w:rPr>
        <w:t xml:space="preserve">  Space for </w:t>
      </w:r>
      <w:r w:rsidR="00CE67BA">
        <w:rPr>
          <w:b/>
          <w:bCs/>
          <w:color w:val="007C9B" w:themeColor="accent1" w:themeShade="BF"/>
        </w:rPr>
        <w:t>r</w:t>
      </w:r>
      <w:r w:rsidR="00C6104B">
        <w:rPr>
          <w:b/>
          <w:bCs/>
          <w:color w:val="007C9B" w:themeColor="accent1" w:themeShade="BF"/>
        </w:rPr>
        <w:t>esilience</w:t>
      </w:r>
      <w:r w:rsidR="00CE67BA">
        <w:rPr>
          <w:b/>
          <w:bCs/>
          <w:color w:val="007C9B" w:themeColor="accent1" w:themeShade="BF"/>
        </w:rPr>
        <w:t xml:space="preserve">      </w:t>
      </w:r>
      <w:r w:rsidR="00C6104B">
        <w:rPr>
          <w:b/>
          <w:bCs/>
          <w:color w:val="007C9B" w:themeColor="accent1" w:themeShade="BF"/>
        </w:rPr>
        <w:t xml:space="preserve">  </w:t>
      </w:r>
      <w:r w:rsidR="00CE67BA">
        <w:rPr>
          <w:b/>
          <w:bCs/>
          <w:color w:val="007C9B" w:themeColor="accent1" w:themeShade="BF"/>
        </w:rPr>
        <w:t xml:space="preserve">    </w:t>
      </w:r>
      <w:r w:rsidR="00C6104B">
        <w:rPr>
          <w:b/>
          <w:bCs/>
          <w:color w:val="007C9B" w:themeColor="accent1" w:themeShade="BF"/>
        </w:rPr>
        <w:t xml:space="preserve">   Space from Stress </w:t>
      </w:r>
      <w:r w:rsidR="00CE67BA">
        <w:rPr>
          <w:b/>
          <w:bCs/>
          <w:color w:val="007C9B" w:themeColor="accent1" w:themeShade="BF"/>
        </w:rPr>
        <w:t xml:space="preserve">        </w:t>
      </w:r>
      <w:r w:rsidR="00C6104B">
        <w:rPr>
          <w:b/>
          <w:bCs/>
          <w:color w:val="007C9B" w:themeColor="accent1" w:themeShade="BF"/>
        </w:rPr>
        <w:t xml:space="preserve">  </w:t>
      </w:r>
      <w:r w:rsidR="00CE67BA">
        <w:rPr>
          <w:b/>
          <w:bCs/>
          <w:color w:val="007C9B" w:themeColor="accent1" w:themeShade="BF"/>
        </w:rPr>
        <w:t xml:space="preserve">   </w:t>
      </w:r>
      <w:r w:rsidR="00C6104B">
        <w:rPr>
          <w:b/>
          <w:bCs/>
          <w:color w:val="007C9B" w:themeColor="accent1" w:themeShade="BF"/>
        </w:rPr>
        <w:t xml:space="preserve"> Space from C</w:t>
      </w:r>
      <w:r w:rsidR="00CE67BA">
        <w:rPr>
          <w:b/>
          <w:bCs/>
          <w:color w:val="007C9B" w:themeColor="accent1" w:themeShade="BF"/>
        </w:rPr>
        <w:t>OVID</w:t>
      </w:r>
      <w:r w:rsidR="009D552B" w:rsidRPr="009D552B">
        <w:rPr>
          <w:b/>
          <w:bCs/>
          <w:color w:val="007C9B" w:themeColor="accent1" w:themeShade="BF"/>
        </w:rPr>
        <w:t>-19</w:t>
      </w:r>
    </w:p>
    <w:p w14:paraId="7078CDBE" w14:textId="7B017516" w:rsidR="009D552B" w:rsidRDefault="009D552B" w:rsidP="003C711B">
      <w:pPr>
        <w:rPr>
          <w:color w:val="007C9B" w:themeColor="accent1" w:themeShade="BF"/>
        </w:rPr>
      </w:pPr>
    </w:p>
    <w:p w14:paraId="79EFD6A8" w14:textId="48AEEC1D" w:rsidR="00F60FF6" w:rsidRDefault="000B5557" w:rsidP="00F60FF6">
      <w:pPr>
        <w:pStyle w:val="BulletListDense"/>
        <w:numPr>
          <w:ilvl w:val="0"/>
          <w:numId w:val="0"/>
        </w:numPr>
      </w:pPr>
      <w:r>
        <w:rPr>
          <w:b/>
          <w:bCs/>
        </w:rPr>
        <w:t>C</w:t>
      </w:r>
      <w:r w:rsidRPr="00F60FF6">
        <w:rPr>
          <w:b/>
          <w:bCs/>
        </w:rPr>
        <w:t>OVID 19</w:t>
      </w:r>
      <w:r>
        <w:rPr>
          <w:b/>
          <w:bCs/>
        </w:rPr>
        <w:t xml:space="preserve"> SPECIFIC -</w:t>
      </w:r>
      <w:r>
        <w:t xml:space="preserve">  </w:t>
      </w:r>
      <w:r w:rsidR="008A50BC">
        <w:rPr>
          <w:b/>
          <w:bCs/>
        </w:rPr>
        <w:t xml:space="preserve">INFORMATION </w:t>
      </w:r>
      <w:r w:rsidR="001C6233">
        <w:rPr>
          <w:b/>
          <w:bCs/>
        </w:rPr>
        <w:t xml:space="preserve">&amp; </w:t>
      </w:r>
      <w:r w:rsidR="008A50BC">
        <w:rPr>
          <w:b/>
          <w:bCs/>
        </w:rPr>
        <w:t>RESOURCE</w:t>
      </w:r>
      <w:r>
        <w:rPr>
          <w:b/>
          <w:bCs/>
        </w:rPr>
        <w:t xml:space="preserve"> </w:t>
      </w:r>
      <w:r w:rsidR="00F55CDD">
        <w:rPr>
          <w:b/>
          <w:bCs/>
        </w:rPr>
        <w:t xml:space="preserve">TOPICS </w:t>
      </w:r>
      <w:r w:rsidR="00F60FF6">
        <w:t xml:space="preserve">– Wellbeing, Uncertainty, Isolation, Parenting &amp; Young Children, Long Term Conditions, Managing </w:t>
      </w:r>
      <w:r w:rsidR="00F60FF6" w:rsidRPr="00C151CD">
        <w:rPr>
          <w:u w:val="single"/>
        </w:rPr>
        <w:t>Long</w:t>
      </w:r>
      <w:r w:rsidR="00F60FF6">
        <w:t xml:space="preserve"> Covid, using the following link:        </w:t>
      </w:r>
      <w:hyperlink r:id="rId17" w:history="1">
        <w:r w:rsidR="00F60FF6" w:rsidRPr="00103DDA">
          <w:rPr>
            <w:rStyle w:val="Hyperlink"/>
          </w:rPr>
          <w:t>https://www.vitahealthgroup.co.uk/coronavirus/bristol-north-somerset-south-gloucestershire/</w:t>
        </w:r>
      </w:hyperlink>
    </w:p>
    <w:p w14:paraId="72477004" w14:textId="77777777" w:rsidR="00F60FF6" w:rsidRDefault="00F60FF6" w:rsidP="00C817B1">
      <w:pPr>
        <w:rPr>
          <w:b/>
          <w:bCs/>
          <w:color w:val="007C9B" w:themeColor="accent1" w:themeShade="BF"/>
        </w:rPr>
      </w:pPr>
    </w:p>
    <w:p w14:paraId="0F3D45D4" w14:textId="3CAC951B" w:rsidR="00380C30" w:rsidRDefault="00380C30" w:rsidP="00380C30">
      <w:pPr>
        <w:shd w:val="clear" w:color="auto" w:fill="FFFFFF"/>
        <w:spacing w:before="100" w:beforeAutospacing="1" w:after="100" w:afterAutospacing="1" w:line="240" w:lineRule="auto"/>
        <w:rPr>
          <w:rFonts w:asciiTheme="majorHAnsi" w:hAnsiTheme="majorHAnsi" w:cstheme="majorHAnsi"/>
          <w:b/>
          <w:bCs/>
          <w:color w:val="222222"/>
          <w:szCs w:val="22"/>
        </w:rPr>
      </w:pPr>
    </w:p>
    <w:p w14:paraId="43E10466" w14:textId="2A72A3DC" w:rsidR="00380C30" w:rsidRDefault="00380C30" w:rsidP="00380C30">
      <w:pPr>
        <w:shd w:val="clear" w:color="auto" w:fill="FFFFFF"/>
        <w:spacing w:before="100" w:beforeAutospacing="1" w:after="100" w:afterAutospacing="1" w:line="240" w:lineRule="auto"/>
        <w:rPr>
          <w:rFonts w:asciiTheme="majorHAnsi" w:hAnsiTheme="majorHAnsi" w:cstheme="majorHAnsi"/>
          <w:b/>
          <w:bCs/>
          <w:color w:val="222222"/>
          <w:szCs w:val="22"/>
        </w:rPr>
      </w:pPr>
    </w:p>
    <w:p w14:paraId="0B04EA7E" w14:textId="56A4A6C2" w:rsidR="00380C30" w:rsidRDefault="00380C30" w:rsidP="00380C30">
      <w:pPr>
        <w:shd w:val="clear" w:color="auto" w:fill="FFFFFF"/>
        <w:spacing w:before="100" w:beforeAutospacing="1" w:after="100" w:afterAutospacing="1" w:line="240" w:lineRule="auto"/>
        <w:rPr>
          <w:rFonts w:asciiTheme="majorHAnsi" w:hAnsiTheme="majorHAnsi" w:cstheme="majorHAnsi"/>
          <w:b/>
          <w:bCs/>
          <w:color w:val="222222"/>
          <w:szCs w:val="22"/>
        </w:rPr>
      </w:pPr>
    </w:p>
    <w:p w14:paraId="059E4928" w14:textId="77777777" w:rsidR="00380C30" w:rsidRPr="00380C30" w:rsidRDefault="00380C30" w:rsidP="00380C30">
      <w:pPr>
        <w:shd w:val="clear" w:color="auto" w:fill="FFFFFF"/>
        <w:spacing w:before="100" w:beforeAutospacing="1" w:after="100" w:afterAutospacing="1" w:line="240" w:lineRule="auto"/>
        <w:rPr>
          <w:rFonts w:cs="Calibri"/>
          <w:b/>
          <w:bCs/>
          <w:sz w:val="28"/>
          <w:szCs w:val="28"/>
        </w:rPr>
      </w:pPr>
    </w:p>
    <w:p w14:paraId="6195AE98" w14:textId="4657E7EB" w:rsidR="00797758" w:rsidRDefault="00797758" w:rsidP="002A35D9">
      <w:pPr>
        <w:pStyle w:val="BulletListDense"/>
        <w:numPr>
          <w:ilvl w:val="0"/>
          <w:numId w:val="0"/>
        </w:numPr>
        <w:rPr>
          <w:b/>
          <w:bCs/>
          <w:color w:val="008996" w:themeColor="accent2"/>
          <w:sz w:val="24"/>
          <w:szCs w:val="24"/>
        </w:rPr>
      </w:pPr>
    </w:p>
    <w:p w14:paraId="01C672D7" w14:textId="77777777" w:rsidR="00963DF8" w:rsidRDefault="00963DF8" w:rsidP="00DC38CE">
      <w:pPr>
        <w:pStyle w:val="BulletListDense"/>
        <w:numPr>
          <w:ilvl w:val="0"/>
          <w:numId w:val="0"/>
        </w:numPr>
        <w:rPr>
          <w:b/>
          <w:bCs/>
          <w:color w:val="008996" w:themeColor="accent2"/>
        </w:rPr>
      </w:pPr>
    </w:p>
    <w:p w14:paraId="15EEE098" w14:textId="77777777" w:rsidR="00577CC7" w:rsidRDefault="008A494A" w:rsidP="00DC38CE">
      <w:pPr>
        <w:pStyle w:val="BulletListDense"/>
        <w:numPr>
          <w:ilvl w:val="0"/>
          <w:numId w:val="0"/>
        </w:numPr>
        <w:rPr>
          <w:b/>
          <w:bCs/>
          <w:color w:val="008996" w:themeColor="accent2"/>
        </w:rPr>
      </w:pPr>
      <w:r w:rsidRPr="008A494A">
        <w:rPr>
          <w:b/>
          <w:bCs/>
          <w:color w:val="008996" w:themeColor="accent2"/>
        </w:rPr>
        <w:t>The following Low Intensity CBT (LICBT) options are available:</w:t>
      </w:r>
      <w:r w:rsidR="00E967A6">
        <w:rPr>
          <w:b/>
          <w:bCs/>
          <w:color w:val="008996" w:themeColor="accent2"/>
        </w:rPr>
        <w:t xml:space="preserve">        </w:t>
      </w:r>
    </w:p>
    <w:p w14:paraId="64F3D4B7" w14:textId="4D309B34" w:rsidR="008A494A" w:rsidRPr="008A494A" w:rsidRDefault="008A494A" w:rsidP="00DC38CE">
      <w:pPr>
        <w:pStyle w:val="BulletListDense"/>
      </w:pPr>
      <w:r w:rsidRPr="008A494A">
        <w:t>Depression (and depression for students)</w:t>
      </w:r>
    </w:p>
    <w:p w14:paraId="7934528F" w14:textId="4D9B9424" w:rsidR="008A494A" w:rsidRDefault="008A494A" w:rsidP="008A494A">
      <w:pPr>
        <w:pStyle w:val="BulletListDense"/>
      </w:pPr>
      <w:r w:rsidRPr="002573A3">
        <w:t>GAD – General Anxiety Disorder</w:t>
      </w:r>
    </w:p>
    <w:p w14:paraId="648F1499" w14:textId="60E5EA8E" w:rsidR="00E967A6" w:rsidRDefault="00E967A6" w:rsidP="008A494A">
      <w:pPr>
        <w:pStyle w:val="BulletListDense"/>
      </w:pPr>
      <w:r>
        <w:t>Panic</w:t>
      </w:r>
    </w:p>
    <w:p w14:paraId="0A30F13C" w14:textId="2DCCB1B8" w:rsidR="008A494A" w:rsidRPr="002573A3" w:rsidRDefault="008A494A" w:rsidP="008A494A">
      <w:pPr>
        <w:pStyle w:val="BulletListDense"/>
      </w:pPr>
      <w:r w:rsidRPr="002573A3">
        <w:t>Phobia</w:t>
      </w:r>
    </w:p>
    <w:p w14:paraId="12A33582" w14:textId="6ADD594E" w:rsidR="008A494A" w:rsidRDefault="008A494A" w:rsidP="008A494A">
      <w:pPr>
        <w:pStyle w:val="BulletListDense"/>
      </w:pPr>
      <w:r w:rsidRPr="002573A3">
        <w:t xml:space="preserve">CHD – </w:t>
      </w:r>
      <w:r w:rsidR="007565CE" w:rsidRPr="002573A3">
        <w:t>coronary heart disease</w:t>
      </w:r>
    </w:p>
    <w:p w14:paraId="1A48843C" w14:textId="1C46ED15" w:rsidR="008A494A" w:rsidRPr="002573A3" w:rsidRDefault="008A494A" w:rsidP="008A494A">
      <w:pPr>
        <w:pStyle w:val="BulletListDense"/>
      </w:pPr>
      <w:r w:rsidRPr="002573A3">
        <w:t>Chronic Pain</w:t>
      </w:r>
    </w:p>
    <w:p w14:paraId="6B05BAA0" w14:textId="103B8FDE" w:rsidR="008A494A" w:rsidRPr="002573A3" w:rsidRDefault="008A494A" w:rsidP="008A494A">
      <w:pPr>
        <w:pStyle w:val="BulletListDense"/>
      </w:pPr>
      <w:r w:rsidRPr="002573A3">
        <w:t>Diabetes Wellbeing</w:t>
      </w:r>
    </w:p>
    <w:p w14:paraId="79E5E1BF" w14:textId="6228DF53" w:rsidR="008A494A" w:rsidRPr="00C51FFF" w:rsidRDefault="008A494A" w:rsidP="00C51FFF">
      <w:pPr>
        <w:pStyle w:val="BulletListDense"/>
      </w:pPr>
      <w:r w:rsidRPr="002573A3">
        <w:t>Lung Conditions</w:t>
      </w:r>
    </w:p>
    <w:p w14:paraId="03124FA1" w14:textId="77777777" w:rsidR="008A494A" w:rsidRPr="008A494A" w:rsidRDefault="008A494A" w:rsidP="002573A3">
      <w:pPr>
        <w:pStyle w:val="BulletListDense"/>
        <w:numPr>
          <w:ilvl w:val="0"/>
          <w:numId w:val="0"/>
        </w:numPr>
        <w:rPr>
          <w:b/>
          <w:bCs/>
          <w:color w:val="008996" w:themeColor="accent2"/>
        </w:rPr>
      </w:pPr>
      <w:r w:rsidRPr="008A494A">
        <w:rPr>
          <w:b/>
          <w:bCs/>
          <w:color w:val="008996" w:themeColor="accent2"/>
        </w:rPr>
        <w:t>Webinars:</w:t>
      </w:r>
    </w:p>
    <w:p w14:paraId="7085950C" w14:textId="4A9B8E47" w:rsidR="008A494A" w:rsidRPr="002B637E" w:rsidRDefault="008A494A" w:rsidP="008A494A">
      <w:pPr>
        <w:pStyle w:val="BulletListDense"/>
      </w:pPr>
      <w:r w:rsidRPr="002B637E">
        <w:t>Worry management</w:t>
      </w:r>
    </w:p>
    <w:p w14:paraId="4FB3EB17" w14:textId="35E3CD86" w:rsidR="008A494A" w:rsidRPr="002B637E" w:rsidRDefault="008A494A" w:rsidP="008A494A">
      <w:pPr>
        <w:pStyle w:val="BulletListDense"/>
      </w:pPr>
      <w:r w:rsidRPr="002B637E">
        <w:t>Low mood</w:t>
      </w:r>
    </w:p>
    <w:p w14:paraId="444EBA54" w14:textId="3F945793" w:rsidR="008A494A" w:rsidRPr="002B637E" w:rsidRDefault="008A494A" w:rsidP="008A494A">
      <w:pPr>
        <w:pStyle w:val="BulletListDense"/>
      </w:pPr>
      <w:r w:rsidRPr="002B637E">
        <w:t>Panic</w:t>
      </w:r>
    </w:p>
    <w:p w14:paraId="1B4F14B7" w14:textId="5EA2FFB8" w:rsidR="008A494A" w:rsidRPr="002B637E" w:rsidRDefault="008A494A" w:rsidP="008A494A">
      <w:pPr>
        <w:pStyle w:val="BulletListDense"/>
      </w:pPr>
      <w:r w:rsidRPr="002B637E">
        <w:t>Living with Long-term conditions</w:t>
      </w:r>
    </w:p>
    <w:p w14:paraId="43DA6F0C" w14:textId="77777777" w:rsidR="008A494A" w:rsidRPr="008A494A" w:rsidRDefault="008A494A" w:rsidP="001C6860">
      <w:pPr>
        <w:pStyle w:val="BulletListDense"/>
        <w:numPr>
          <w:ilvl w:val="0"/>
          <w:numId w:val="0"/>
        </w:numPr>
        <w:rPr>
          <w:b/>
          <w:bCs/>
          <w:color w:val="008996" w:themeColor="accent2"/>
        </w:rPr>
      </w:pPr>
      <w:r w:rsidRPr="008A494A">
        <w:rPr>
          <w:b/>
          <w:bCs/>
          <w:color w:val="008996" w:themeColor="accent2"/>
        </w:rPr>
        <w:t>LICBT 1:1:</w:t>
      </w:r>
    </w:p>
    <w:p w14:paraId="2DE2EC89" w14:textId="5A83F956" w:rsidR="008A494A" w:rsidRPr="008A494A" w:rsidRDefault="008A494A" w:rsidP="002B637E">
      <w:pPr>
        <w:pStyle w:val="BulletListDense"/>
      </w:pPr>
      <w:r w:rsidRPr="008A494A">
        <w:t>Depression</w:t>
      </w:r>
    </w:p>
    <w:p w14:paraId="7599210D" w14:textId="14013F46" w:rsidR="008A494A" w:rsidRPr="002B637E" w:rsidRDefault="008A494A" w:rsidP="008A494A">
      <w:pPr>
        <w:pStyle w:val="BulletListDense"/>
      </w:pPr>
      <w:r w:rsidRPr="002B637E">
        <w:t>GAD</w:t>
      </w:r>
    </w:p>
    <w:p w14:paraId="0E95F566" w14:textId="0EE50A8B" w:rsidR="008A494A" w:rsidRPr="002B637E" w:rsidRDefault="008A494A" w:rsidP="008A494A">
      <w:pPr>
        <w:pStyle w:val="BulletListDense"/>
      </w:pPr>
      <w:r w:rsidRPr="002B637E">
        <w:t>Panic</w:t>
      </w:r>
    </w:p>
    <w:p w14:paraId="29F3FF55" w14:textId="03D22D1F" w:rsidR="008A494A" w:rsidRPr="002B637E" w:rsidRDefault="008A494A" w:rsidP="008A494A">
      <w:pPr>
        <w:pStyle w:val="BulletListDense"/>
      </w:pPr>
      <w:r w:rsidRPr="002B637E">
        <w:t>Phobia</w:t>
      </w:r>
    </w:p>
    <w:p w14:paraId="109718FA" w14:textId="77777777" w:rsidR="008A494A" w:rsidRPr="008A494A" w:rsidRDefault="008A494A" w:rsidP="002B637E">
      <w:pPr>
        <w:pStyle w:val="BulletListDense"/>
        <w:numPr>
          <w:ilvl w:val="0"/>
          <w:numId w:val="0"/>
        </w:numPr>
        <w:rPr>
          <w:b/>
          <w:bCs/>
          <w:color w:val="008996" w:themeColor="accent2"/>
        </w:rPr>
      </w:pPr>
      <w:r w:rsidRPr="008A494A">
        <w:rPr>
          <w:b/>
          <w:bCs/>
          <w:color w:val="008996" w:themeColor="accent2"/>
        </w:rPr>
        <w:t>High Intensity therapy options:</w:t>
      </w:r>
    </w:p>
    <w:p w14:paraId="0FA5F209" w14:textId="4428B5C9" w:rsidR="008A494A" w:rsidRPr="00C51FFF" w:rsidRDefault="008A494A" w:rsidP="008A494A">
      <w:pPr>
        <w:pStyle w:val="BulletListDense"/>
      </w:pPr>
      <w:r w:rsidRPr="00C51FFF">
        <w:t>High Intensity Cognitive Behavioural Therapy (CBT)</w:t>
      </w:r>
    </w:p>
    <w:p w14:paraId="3E3DC96A" w14:textId="3A411126" w:rsidR="009601D9" w:rsidRPr="00C51FFF" w:rsidRDefault="009601D9" w:rsidP="008A494A">
      <w:pPr>
        <w:pStyle w:val="BulletListDense"/>
      </w:pPr>
      <w:r>
        <w:t xml:space="preserve">Couples Therapy for Depression </w:t>
      </w:r>
    </w:p>
    <w:p w14:paraId="24422E1B" w14:textId="5F927B7A" w:rsidR="008A494A" w:rsidRPr="001B1E5A" w:rsidRDefault="008A494A" w:rsidP="008A494A">
      <w:pPr>
        <w:pStyle w:val="BulletListDense"/>
        <w:rPr>
          <w:b/>
          <w:bCs/>
          <w:i/>
          <w:iCs/>
        </w:rPr>
      </w:pPr>
      <w:r w:rsidRPr="00C51FFF">
        <w:t>Eye Movement Desensitisation &amp; Reprocessing (EMDR)</w:t>
      </w:r>
      <w:r w:rsidR="006E565B">
        <w:t xml:space="preserve">  </w:t>
      </w:r>
    </w:p>
    <w:p w14:paraId="14BF7A26" w14:textId="0B4AD449" w:rsidR="00FB3BE7" w:rsidRDefault="00FB3BE7" w:rsidP="008A494A">
      <w:pPr>
        <w:pStyle w:val="BulletListDense"/>
      </w:pPr>
      <w:r>
        <w:t>Mindfulness based Cognitive Therapy for Depression (MBCT)</w:t>
      </w:r>
    </w:p>
    <w:p w14:paraId="50BE9FE7" w14:textId="59D27E43" w:rsidR="006E565B" w:rsidRDefault="006E565B" w:rsidP="008A494A">
      <w:pPr>
        <w:pStyle w:val="BulletListDense"/>
      </w:pPr>
      <w:r>
        <w:t xml:space="preserve">Interpersonal </w:t>
      </w:r>
      <w:r w:rsidR="002D1931">
        <w:t>T</w:t>
      </w:r>
      <w:r>
        <w:t>herapy (IPT)</w:t>
      </w:r>
    </w:p>
    <w:p w14:paraId="19EF919C" w14:textId="77777777" w:rsidR="008A494A" w:rsidRPr="008A494A" w:rsidRDefault="008A494A" w:rsidP="002B637E">
      <w:pPr>
        <w:pStyle w:val="BulletListDense"/>
        <w:numPr>
          <w:ilvl w:val="0"/>
          <w:numId w:val="0"/>
        </w:numPr>
        <w:rPr>
          <w:b/>
          <w:bCs/>
          <w:color w:val="008996" w:themeColor="accent2"/>
        </w:rPr>
      </w:pPr>
      <w:r w:rsidRPr="008A494A">
        <w:rPr>
          <w:b/>
          <w:bCs/>
          <w:color w:val="008996" w:themeColor="accent2"/>
        </w:rPr>
        <w:t>High Intensity Webinars:</w:t>
      </w:r>
    </w:p>
    <w:p w14:paraId="4E988D45" w14:textId="49B89571" w:rsidR="00731BB5" w:rsidRDefault="008A494A" w:rsidP="00C51FFF">
      <w:pPr>
        <w:pStyle w:val="BulletListDense"/>
      </w:pPr>
      <w:r w:rsidRPr="008A494A">
        <w:t>Long Term Conditions: IBS &amp; Fibromyalgia</w:t>
      </w:r>
    </w:p>
    <w:p w14:paraId="4949EFA9" w14:textId="29B4A6AB" w:rsidR="007A1B02" w:rsidRDefault="007A1B02" w:rsidP="00C51FFF">
      <w:pPr>
        <w:pStyle w:val="BulletListDense"/>
      </w:pPr>
      <w:r>
        <w:t>Living Well with Long Covid</w:t>
      </w:r>
    </w:p>
    <w:p w14:paraId="18259531" w14:textId="3D8ED1E8" w:rsidR="007A1B02" w:rsidRDefault="007A1B02" w:rsidP="00C51FFF">
      <w:pPr>
        <w:pStyle w:val="BulletListDense"/>
      </w:pPr>
      <w:r>
        <w:t xml:space="preserve">Living Well with </w:t>
      </w:r>
      <w:r w:rsidR="00C173EA">
        <w:t xml:space="preserve">Chronic </w:t>
      </w:r>
      <w:r w:rsidR="000576F1">
        <w:t>P</w:t>
      </w:r>
      <w:r>
        <w:t>ain  /   Fatigue</w:t>
      </w:r>
    </w:p>
    <w:p w14:paraId="0118F5E0" w14:textId="77777777" w:rsidR="0031003F" w:rsidRDefault="0031003F" w:rsidP="002B3353">
      <w:pPr>
        <w:pStyle w:val="BulletListDense"/>
        <w:numPr>
          <w:ilvl w:val="0"/>
          <w:numId w:val="0"/>
        </w:numPr>
        <w:rPr>
          <w:b/>
          <w:bCs/>
          <w:color w:val="008996" w:themeColor="accent2"/>
        </w:rPr>
      </w:pPr>
    </w:p>
    <w:p w14:paraId="699F4744" w14:textId="5A6353D9" w:rsidR="00990D28" w:rsidRDefault="00BA06EA" w:rsidP="002B3353">
      <w:pPr>
        <w:pStyle w:val="BulletListDense"/>
        <w:numPr>
          <w:ilvl w:val="0"/>
          <w:numId w:val="0"/>
        </w:numPr>
        <w:rPr>
          <w:b/>
          <w:bCs/>
          <w:color w:val="008996" w:themeColor="accent2"/>
        </w:rPr>
      </w:pPr>
      <w:r>
        <w:rPr>
          <w:b/>
          <w:bCs/>
          <w:color w:val="008996" w:themeColor="accent2"/>
        </w:rPr>
        <w:t xml:space="preserve">LONG TERM </w:t>
      </w:r>
      <w:r w:rsidR="00FB3BE7">
        <w:rPr>
          <w:b/>
          <w:bCs/>
          <w:color w:val="008996" w:themeColor="accent2"/>
        </w:rPr>
        <w:t xml:space="preserve">HEALTH </w:t>
      </w:r>
      <w:r>
        <w:rPr>
          <w:b/>
          <w:bCs/>
          <w:color w:val="008996" w:themeColor="accent2"/>
        </w:rPr>
        <w:t xml:space="preserve">CONDITIONS </w:t>
      </w:r>
    </w:p>
    <w:p w14:paraId="3E2D8081" w14:textId="7A82FF14" w:rsidR="00BA06EA" w:rsidRPr="00BA06EA" w:rsidRDefault="00FB3BE7" w:rsidP="002B3353">
      <w:pPr>
        <w:pStyle w:val="BulletListDense"/>
        <w:numPr>
          <w:ilvl w:val="0"/>
          <w:numId w:val="0"/>
        </w:numPr>
      </w:pPr>
      <w:r>
        <w:t xml:space="preserve">Within the </w:t>
      </w:r>
      <w:r w:rsidR="00F60FF6">
        <w:t>Long-Term</w:t>
      </w:r>
      <w:r w:rsidR="00BA06EA">
        <w:t xml:space="preserve"> </w:t>
      </w:r>
      <w:r>
        <w:t xml:space="preserve">Health </w:t>
      </w:r>
      <w:r w:rsidR="00BA06EA">
        <w:t xml:space="preserve">Conditions </w:t>
      </w:r>
      <w:r w:rsidR="007565CE">
        <w:t>pathway,</w:t>
      </w:r>
      <w:r>
        <w:t xml:space="preserve"> we offer 1:1 appointments, </w:t>
      </w:r>
      <w:r w:rsidR="00BA06EA">
        <w:t>webinars</w:t>
      </w:r>
      <w:r>
        <w:t>,</w:t>
      </w:r>
      <w:r w:rsidR="00BA06EA">
        <w:t xml:space="preserve"> </w:t>
      </w:r>
      <w:r w:rsidR="00CF7F71">
        <w:t>c</w:t>
      </w:r>
      <w:r w:rsidR="00BA06EA">
        <w:t xml:space="preserve">omputerised </w:t>
      </w:r>
      <w:r w:rsidR="007565CE">
        <w:t>CBT,</w:t>
      </w:r>
      <w:r>
        <w:t xml:space="preserve"> and resources</w:t>
      </w:r>
      <w:r w:rsidR="00BA06EA">
        <w:t xml:space="preserve"> aimed at people struggling with the impact of </w:t>
      </w:r>
      <w:r w:rsidR="00F60FF6">
        <w:t>Long-Term</w:t>
      </w:r>
      <w:r w:rsidR="00BA06EA">
        <w:t xml:space="preserve"> Condition(s) on their mental health. We are actively engaging with the health care teams for conditions such as Stroke, Lung Conditions, Fibromyalgia/ME/MUS, Chronic Pain, Diabetes</w:t>
      </w:r>
      <w:r w:rsidR="009E4035">
        <w:t>,</w:t>
      </w:r>
      <w:r w:rsidR="00BA06EA">
        <w:t xml:space="preserve"> Coronary Heart Disease</w:t>
      </w:r>
      <w:r w:rsidR="009E4035">
        <w:t xml:space="preserve"> and Long Covid</w:t>
      </w:r>
      <w:r w:rsidR="00BA06EA">
        <w:t>.</w:t>
      </w:r>
    </w:p>
    <w:p w14:paraId="57C65BD9" w14:textId="77777777" w:rsidR="004A799A" w:rsidRDefault="004A799A" w:rsidP="002B3353">
      <w:pPr>
        <w:pStyle w:val="BulletListDense"/>
        <w:numPr>
          <w:ilvl w:val="0"/>
          <w:numId w:val="0"/>
        </w:numPr>
        <w:rPr>
          <w:b/>
          <w:bCs/>
          <w:color w:val="008996" w:themeColor="accent2"/>
        </w:rPr>
      </w:pPr>
    </w:p>
    <w:p w14:paraId="3E4BBBF0" w14:textId="77777777" w:rsidR="0005601D" w:rsidRDefault="0005601D" w:rsidP="00AD4121">
      <w:pPr>
        <w:pStyle w:val="BulletListDense"/>
        <w:numPr>
          <w:ilvl w:val="0"/>
          <w:numId w:val="0"/>
        </w:numPr>
        <w:rPr>
          <w:b/>
          <w:bCs/>
          <w:color w:val="008996" w:themeColor="accent2"/>
        </w:rPr>
      </w:pPr>
    </w:p>
    <w:p w14:paraId="123ABF62" w14:textId="77777777" w:rsidR="0005601D" w:rsidRDefault="0005601D" w:rsidP="00AD4121">
      <w:pPr>
        <w:pStyle w:val="BulletListDense"/>
        <w:numPr>
          <w:ilvl w:val="0"/>
          <w:numId w:val="0"/>
        </w:numPr>
        <w:rPr>
          <w:b/>
          <w:bCs/>
          <w:color w:val="008996" w:themeColor="accent2"/>
        </w:rPr>
      </w:pPr>
    </w:p>
    <w:p w14:paraId="4F4A353F" w14:textId="523D7BEC" w:rsidR="008223DB" w:rsidRDefault="00D24013" w:rsidP="00AD4121">
      <w:pPr>
        <w:pStyle w:val="BulletListDense"/>
        <w:numPr>
          <w:ilvl w:val="0"/>
          <w:numId w:val="0"/>
        </w:numPr>
        <w:rPr>
          <w:b/>
          <w:bCs/>
          <w:color w:val="008996" w:themeColor="accent2"/>
        </w:rPr>
      </w:pPr>
      <w:r>
        <w:rPr>
          <w:b/>
          <w:bCs/>
          <w:color w:val="008996" w:themeColor="accent2"/>
        </w:rPr>
        <w:t>Health &amp; Wellbeing Pathways</w:t>
      </w:r>
    </w:p>
    <w:p w14:paraId="7FCA4A6F" w14:textId="6C3ED666" w:rsidR="0005601D" w:rsidRDefault="0043387D" w:rsidP="0043387D">
      <w:pPr>
        <w:pStyle w:val="BulletListDense"/>
        <w:numPr>
          <w:ilvl w:val="0"/>
          <w:numId w:val="0"/>
        </w:numPr>
      </w:pPr>
      <w:r w:rsidRPr="0005601D">
        <w:t>Vita</w:t>
      </w:r>
      <w:r w:rsidR="0032799D" w:rsidRPr="0005601D">
        <w:t>M</w:t>
      </w:r>
      <w:r w:rsidRPr="0005601D">
        <w:t>inds</w:t>
      </w:r>
      <w:r w:rsidR="0005601D">
        <w:t xml:space="preserve"> are also able to provide support for individuals who need help with some of the wider determinents affecting their mental health. </w:t>
      </w:r>
      <w:r w:rsidRPr="0005601D">
        <w:t xml:space="preserve"> </w:t>
      </w:r>
    </w:p>
    <w:p w14:paraId="41B3FA38" w14:textId="77777777" w:rsidR="00577CC7" w:rsidRPr="0005601D" w:rsidRDefault="00577CC7" w:rsidP="0043387D">
      <w:pPr>
        <w:pStyle w:val="BulletListDense"/>
        <w:numPr>
          <w:ilvl w:val="0"/>
          <w:numId w:val="0"/>
        </w:numPr>
      </w:pPr>
    </w:p>
    <w:p w14:paraId="393C5072" w14:textId="4BABBA00" w:rsidR="00D24013" w:rsidRDefault="0043387D" w:rsidP="00D24013">
      <w:pPr>
        <w:pStyle w:val="BulletListDense"/>
      </w:pPr>
      <w:r w:rsidRPr="00C67870">
        <w:rPr>
          <w:b/>
          <w:bCs/>
        </w:rPr>
        <w:t>Healthy Liv</w:t>
      </w:r>
      <w:r w:rsidR="001D1E24" w:rsidRPr="00C67870">
        <w:rPr>
          <w:b/>
          <w:bCs/>
        </w:rPr>
        <w:t>ing</w:t>
      </w:r>
      <w:r w:rsidRPr="00C67870">
        <w:rPr>
          <w:b/>
          <w:bCs/>
        </w:rPr>
        <w:t xml:space="preserve"> Healthy Minds</w:t>
      </w:r>
      <w:r w:rsidRPr="0043387D">
        <w:t xml:space="preserve"> – to support </w:t>
      </w:r>
      <w:r w:rsidR="001D1E24">
        <w:t xml:space="preserve">physical </w:t>
      </w:r>
      <w:r w:rsidRPr="0043387D">
        <w:t>activity and healthy lifestyles to improve mental health</w:t>
      </w:r>
      <w:r>
        <w:t>.</w:t>
      </w:r>
      <w:r w:rsidR="001D1E24">
        <w:t xml:space="preserve"> This includes an initial assessment with a Health &amp; Wellbeing Coach, 1-1 health coaching sessions and a series of online webinars and exercise classes suitable for beginners. </w:t>
      </w:r>
    </w:p>
    <w:p w14:paraId="160B60C1" w14:textId="312400E5" w:rsidR="0005601D" w:rsidRDefault="0005601D" w:rsidP="00D24013">
      <w:pPr>
        <w:pStyle w:val="BulletListDense"/>
      </w:pPr>
      <w:r w:rsidRPr="00B16BEB">
        <w:rPr>
          <w:b/>
          <w:bCs/>
        </w:rPr>
        <w:t>Wellbeing Navigation</w:t>
      </w:r>
      <w:r>
        <w:t xml:space="preserve"> – to offer support, signposting and short-term intervention with practical issues impacting on client’s life. This currently offers 1:1 telephone / Teams support identifying barriers to change and exploring options with a Wellbeing Navigator. Webinars and self-help guides will also form part of this service.</w:t>
      </w:r>
    </w:p>
    <w:p w14:paraId="4D432988" w14:textId="5FBEC994" w:rsidR="0005601D" w:rsidRDefault="0005601D" w:rsidP="00D24013">
      <w:pPr>
        <w:pStyle w:val="BulletListDense"/>
        <w:rPr>
          <w:b/>
          <w:bCs/>
        </w:rPr>
      </w:pPr>
      <w:r w:rsidRPr="0005601D">
        <w:rPr>
          <w:b/>
          <w:bCs/>
        </w:rPr>
        <w:t>Partnership with City Farms</w:t>
      </w:r>
    </w:p>
    <w:p w14:paraId="35480F3A" w14:textId="7F327F47" w:rsidR="0005601D" w:rsidRDefault="0005601D" w:rsidP="00D24013">
      <w:pPr>
        <w:pStyle w:val="BulletListDense"/>
      </w:pPr>
      <w:r>
        <w:rPr>
          <w:b/>
          <w:bCs/>
        </w:rPr>
        <w:t>Par</w:t>
      </w:r>
      <w:r w:rsidR="00577CC7">
        <w:rPr>
          <w:b/>
          <w:bCs/>
        </w:rPr>
        <w:t>t</w:t>
      </w:r>
      <w:r>
        <w:rPr>
          <w:b/>
          <w:bCs/>
        </w:rPr>
        <w:t xml:space="preserve">nership with Bluebell </w:t>
      </w:r>
      <w:r w:rsidR="00832D37">
        <w:rPr>
          <w:b/>
          <w:bCs/>
        </w:rPr>
        <w:t xml:space="preserve">Care </w:t>
      </w:r>
      <w:r w:rsidR="00832D37" w:rsidRPr="00832D37">
        <w:t>for perinatal</w:t>
      </w:r>
      <w:r w:rsidR="00832D37">
        <w:t xml:space="preserve"> </w:t>
      </w:r>
      <w:r w:rsidR="00577CC7">
        <w:t>mental health support</w:t>
      </w:r>
    </w:p>
    <w:p w14:paraId="4F49C618" w14:textId="77777777" w:rsidR="00577CC7" w:rsidRPr="00832D37" w:rsidRDefault="00577CC7" w:rsidP="00577CC7">
      <w:pPr>
        <w:pStyle w:val="BulletListDense"/>
        <w:numPr>
          <w:ilvl w:val="0"/>
          <w:numId w:val="0"/>
        </w:numPr>
        <w:ind w:left="853"/>
      </w:pPr>
    </w:p>
    <w:p w14:paraId="54048625" w14:textId="7FE678DF" w:rsidR="00E21BDF" w:rsidRDefault="00E21BDF" w:rsidP="00E21BDF">
      <w:pPr>
        <w:pStyle w:val="BulletListDense"/>
        <w:numPr>
          <w:ilvl w:val="0"/>
          <w:numId w:val="0"/>
        </w:numPr>
        <w:rPr>
          <w:b/>
          <w:bCs/>
          <w:color w:val="008996" w:themeColor="accent2"/>
        </w:rPr>
      </w:pPr>
      <w:r w:rsidRPr="002B3353">
        <w:rPr>
          <w:b/>
          <w:bCs/>
          <w:color w:val="008996" w:themeColor="accent2"/>
        </w:rPr>
        <w:t>Service updates</w:t>
      </w:r>
    </w:p>
    <w:p w14:paraId="1C7CC632" w14:textId="67E345B8" w:rsidR="00BA06EA" w:rsidRPr="00AD4121" w:rsidRDefault="00BA06EA" w:rsidP="00BA06EA">
      <w:pPr>
        <w:pStyle w:val="BulletListDense"/>
        <w:numPr>
          <w:ilvl w:val="0"/>
          <w:numId w:val="15"/>
        </w:numPr>
      </w:pPr>
      <w:r w:rsidRPr="00AD4121">
        <w:t xml:space="preserve">We are receiving </w:t>
      </w:r>
      <w:r>
        <w:t xml:space="preserve">circa </w:t>
      </w:r>
      <w:r w:rsidR="00B8476C">
        <w:rPr>
          <w:b/>
          <w:bCs/>
          <w:bdr w:val="single" w:sz="4" w:space="0" w:color="auto"/>
        </w:rPr>
        <w:t>550</w:t>
      </w:r>
      <w:r>
        <w:t xml:space="preserve"> </w:t>
      </w:r>
      <w:r w:rsidRPr="00AD4121">
        <w:t>referrals per week</w:t>
      </w:r>
      <w:r>
        <w:t xml:space="preserve"> across BNSSG.</w:t>
      </w:r>
    </w:p>
    <w:p w14:paraId="4C9B2DCE" w14:textId="453A56F8" w:rsidR="00E21BDF" w:rsidRDefault="00E21BDF" w:rsidP="00E21BDF">
      <w:pPr>
        <w:pStyle w:val="BulletListDense"/>
        <w:numPr>
          <w:ilvl w:val="0"/>
          <w:numId w:val="13"/>
        </w:numPr>
      </w:pPr>
      <w:r w:rsidRPr="00AD4121">
        <w:t xml:space="preserve">The approximate waiting time for an initial assessment </w:t>
      </w:r>
      <w:r>
        <w:t xml:space="preserve">appointment </w:t>
      </w:r>
      <w:r w:rsidRPr="00AD4121">
        <w:t xml:space="preserve">is </w:t>
      </w:r>
      <w:r w:rsidR="00B8476C">
        <w:rPr>
          <w:b/>
          <w:bCs/>
          <w:bdr w:val="single" w:sz="4" w:space="0" w:color="auto"/>
        </w:rPr>
        <w:t>2</w:t>
      </w:r>
      <w:r w:rsidR="009E58A2">
        <w:rPr>
          <w:b/>
          <w:bCs/>
          <w:bdr w:val="single" w:sz="4" w:space="0" w:color="auto"/>
        </w:rPr>
        <w:t xml:space="preserve"> </w:t>
      </w:r>
      <w:r w:rsidRPr="00AD4121">
        <w:t>days</w:t>
      </w:r>
      <w:r>
        <w:t>.</w:t>
      </w:r>
    </w:p>
    <w:p w14:paraId="01722612" w14:textId="0E09CEBE" w:rsidR="00CC178C" w:rsidRDefault="00E21BDF" w:rsidP="00E21BDF">
      <w:pPr>
        <w:pStyle w:val="BulletListDense"/>
        <w:numPr>
          <w:ilvl w:val="0"/>
          <w:numId w:val="13"/>
        </w:numPr>
      </w:pPr>
      <w:r>
        <w:t>T</w:t>
      </w:r>
      <w:r w:rsidRPr="00AD4121">
        <w:t xml:space="preserve">here are </w:t>
      </w:r>
      <w:r w:rsidR="00B8476C">
        <w:t xml:space="preserve">low </w:t>
      </w:r>
      <w:r w:rsidRPr="00AD4121">
        <w:t>waiting times for L</w:t>
      </w:r>
      <w:r w:rsidR="002F2EEF">
        <w:t xml:space="preserve">ow </w:t>
      </w:r>
      <w:r w:rsidR="00472D2B">
        <w:t>I</w:t>
      </w:r>
      <w:r w:rsidR="002F2EEF">
        <w:t xml:space="preserve">ntensity </w:t>
      </w:r>
      <w:r w:rsidRPr="00AD4121">
        <w:t>CBT</w:t>
      </w:r>
      <w:r w:rsidR="005123F0">
        <w:t>.</w:t>
      </w:r>
      <w:r w:rsidRPr="00AD4121">
        <w:t xml:space="preserve"> </w:t>
      </w:r>
    </w:p>
    <w:p w14:paraId="40E945B3" w14:textId="77D2CC0D" w:rsidR="00E21BDF" w:rsidRDefault="00CC178C" w:rsidP="00E21BDF">
      <w:pPr>
        <w:pStyle w:val="BulletListDense"/>
        <w:numPr>
          <w:ilvl w:val="0"/>
          <w:numId w:val="13"/>
        </w:numPr>
      </w:pPr>
      <w:r w:rsidRPr="002F74C4">
        <w:t>There ar</w:t>
      </w:r>
      <w:r w:rsidR="00E66ED1" w:rsidRPr="002F74C4">
        <w:t xml:space="preserve">e </w:t>
      </w:r>
      <w:r w:rsidR="00B8476C" w:rsidRPr="002F74C4">
        <w:t>higher waiting times</w:t>
      </w:r>
      <w:r w:rsidR="00E66ED1" w:rsidRPr="002F74C4">
        <w:t xml:space="preserve"> for High </w:t>
      </w:r>
      <w:r w:rsidR="003269CF" w:rsidRPr="002F74C4">
        <w:t>I</w:t>
      </w:r>
      <w:r w:rsidR="00E66ED1" w:rsidRPr="002F74C4">
        <w:t>ntensity</w:t>
      </w:r>
      <w:r w:rsidR="003269CF" w:rsidRPr="002F74C4">
        <w:t xml:space="preserve"> CBT and therapies</w:t>
      </w:r>
      <w:r w:rsidR="005123F0" w:rsidRPr="002F74C4">
        <w:t>.</w:t>
      </w:r>
      <w:r w:rsidRPr="002F74C4">
        <w:t xml:space="preserve"> </w:t>
      </w:r>
    </w:p>
    <w:p w14:paraId="6CEAFF0A" w14:textId="41A49D14" w:rsidR="002F74C4" w:rsidRPr="002F74C4" w:rsidRDefault="002F74C4" w:rsidP="00E21BDF">
      <w:pPr>
        <w:pStyle w:val="BulletListDense"/>
        <w:numPr>
          <w:ilvl w:val="0"/>
          <w:numId w:val="13"/>
        </w:numPr>
      </w:pPr>
      <w:r>
        <w:t>Priority is given to Veterans and  Postnatal/Perinatal Mums/Dads</w:t>
      </w:r>
    </w:p>
    <w:p w14:paraId="5023C3DC" w14:textId="54AC2560" w:rsidR="00E21BDF" w:rsidRDefault="00E21BDF" w:rsidP="00E21BDF">
      <w:pPr>
        <w:pStyle w:val="BulletListDense"/>
        <w:numPr>
          <w:ilvl w:val="0"/>
          <w:numId w:val="13"/>
        </w:numPr>
      </w:pPr>
      <w:r w:rsidRPr="007678A9">
        <w:t>Signposting and referral to external services is part of the support offered for clients</w:t>
      </w:r>
      <w:r>
        <w:t>.</w:t>
      </w:r>
    </w:p>
    <w:p w14:paraId="046940F0" w14:textId="735028FE" w:rsidR="00387607" w:rsidRPr="002F74C4" w:rsidRDefault="002F74C4" w:rsidP="002F74C4">
      <w:pPr>
        <w:pStyle w:val="BulletListDense"/>
        <w:numPr>
          <w:ilvl w:val="0"/>
          <w:numId w:val="13"/>
        </w:numPr>
        <w:shd w:val="clear" w:color="auto" w:fill="FFFFFF"/>
        <w:spacing w:before="100" w:beforeAutospacing="1" w:after="100" w:afterAutospacing="1" w:line="240" w:lineRule="auto"/>
        <w:rPr>
          <w:rFonts w:asciiTheme="majorHAnsi" w:hAnsiTheme="majorHAnsi" w:cstheme="majorHAnsi"/>
          <w:color w:val="222222"/>
          <w:szCs w:val="22"/>
        </w:rPr>
      </w:pPr>
      <w:r w:rsidRPr="002F74C4">
        <w:rPr>
          <w:rFonts w:asciiTheme="minorHAnsi" w:hAnsiTheme="minorHAnsi" w:cstheme="minorHAnsi"/>
          <w:b/>
          <w:bCs/>
          <w:szCs w:val="22"/>
        </w:rPr>
        <w:t>Face to face service provision</w:t>
      </w:r>
      <w:r w:rsidRPr="002F74C4">
        <w:rPr>
          <w:rFonts w:asciiTheme="minorHAnsi" w:hAnsiTheme="minorHAnsi" w:cstheme="minorHAnsi"/>
          <w:szCs w:val="22"/>
        </w:rPr>
        <w:t xml:space="preserve">   -  Vita</w:t>
      </w:r>
      <w:r>
        <w:rPr>
          <w:rFonts w:asciiTheme="minorHAnsi" w:hAnsiTheme="minorHAnsi" w:cstheme="minorHAnsi"/>
          <w:szCs w:val="22"/>
        </w:rPr>
        <w:t>M</w:t>
      </w:r>
      <w:r w:rsidRPr="002F74C4">
        <w:rPr>
          <w:rFonts w:asciiTheme="minorHAnsi" w:hAnsiTheme="minorHAnsi" w:cstheme="minorHAnsi"/>
          <w:szCs w:val="22"/>
        </w:rPr>
        <w:t>inds</w:t>
      </w:r>
      <w:r>
        <w:rPr>
          <w:rFonts w:asciiTheme="minorHAnsi" w:hAnsiTheme="minorHAnsi" w:cstheme="minorHAnsi"/>
          <w:szCs w:val="22"/>
        </w:rPr>
        <w:t xml:space="preserve"> now provide a mix of face to face and virtual service provision, including therapy available over the phone</w:t>
      </w:r>
    </w:p>
    <w:sectPr w:rsidR="00387607" w:rsidRPr="002F74C4" w:rsidSect="004A799A">
      <w:headerReference w:type="even" r:id="rId18"/>
      <w:headerReference w:type="default" r:id="rId19"/>
      <w:footerReference w:type="even" r:id="rId20"/>
      <w:footerReference w:type="default" r:id="rId21"/>
      <w:headerReference w:type="first" r:id="rId22"/>
      <w:footerReference w:type="first" r:id="rId23"/>
      <w:pgSz w:w="12240" w:h="15840"/>
      <w:pgMar w:top="964" w:right="851" w:bottom="851" w:left="851" w:header="79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CED4" w14:textId="77777777" w:rsidR="00891308" w:rsidRDefault="00891308" w:rsidP="00A96CB2">
      <w:r>
        <w:separator/>
      </w:r>
    </w:p>
  </w:endnote>
  <w:endnote w:type="continuationSeparator" w:id="0">
    <w:p w14:paraId="41F3E433" w14:textId="77777777" w:rsidR="00891308" w:rsidRDefault="00891308"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4BF4" w14:textId="77777777" w:rsidR="004F04E2" w:rsidRDefault="004F04E2" w:rsidP="00A96CB2"/>
  <w:p w14:paraId="04048A04"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321"/>
      <w:gridCol w:w="3844"/>
    </w:tblGrid>
    <w:tr w:rsidR="004E49DE" w14:paraId="298DB7CA" w14:textId="77777777" w:rsidTr="00B51BDA">
      <w:tc>
        <w:tcPr>
          <w:tcW w:w="3892" w:type="dxa"/>
        </w:tcPr>
        <w:p w14:paraId="410D0084" w14:textId="77777777" w:rsidR="004E49DE" w:rsidRDefault="004E49DE" w:rsidP="004E49DE">
          <w:pPr>
            <w:pStyle w:val="Heading3"/>
            <w:outlineLvl w:val="2"/>
          </w:pPr>
          <w:r>
            <w:t>020 8778 9050</w:t>
          </w:r>
        </w:p>
      </w:tc>
      <w:tc>
        <w:tcPr>
          <w:tcW w:w="3321" w:type="dxa"/>
        </w:tcPr>
        <w:p w14:paraId="2AD99727" w14:textId="77777777" w:rsidR="004E49DE" w:rsidRDefault="004E49DE" w:rsidP="004E49DE">
          <w:pPr>
            <w:pStyle w:val="Heading3"/>
            <w:jc w:val="center"/>
            <w:outlineLvl w:val="2"/>
          </w:pPr>
          <w:r>
            <w:t>enquiries@vhg.co.uk</w:t>
          </w:r>
        </w:p>
      </w:tc>
      <w:tc>
        <w:tcPr>
          <w:tcW w:w="3844" w:type="dxa"/>
        </w:tcPr>
        <w:p w14:paraId="78888CC7" w14:textId="77777777" w:rsidR="004E49DE" w:rsidRDefault="004E49DE" w:rsidP="004E49DE">
          <w:pPr>
            <w:pStyle w:val="Heading3"/>
            <w:jc w:val="right"/>
            <w:outlineLvl w:val="2"/>
          </w:pPr>
          <w:r>
            <w:t>www.vitahealthgroup.co.uk</w:t>
          </w:r>
        </w:p>
      </w:tc>
    </w:tr>
  </w:tbl>
  <w:p w14:paraId="7CD74462"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321"/>
      <w:gridCol w:w="3844"/>
    </w:tblGrid>
    <w:tr w:rsidR="004E49DE" w14:paraId="339B9F37" w14:textId="77777777" w:rsidTr="004E49DE">
      <w:tc>
        <w:tcPr>
          <w:tcW w:w="3892" w:type="dxa"/>
        </w:tcPr>
        <w:p w14:paraId="5D93FF66" w14:textId="0C2D4DC4" w:rsidR="004E49DE" w:rsidRDefault="004E49DE" w:rsidP="004E49DE">
          <w:pPr>
            <w:pStyle w:val="Heading3"/>
            <w:outlineLvl w:val="2"/>
          </w:pPr>
          <w:r>
            <w:t>020 8778 9050</w:t>
          </w:r>
        </w:p>
      </w:tc>
      <w:tc>
        <w:tcPr>
          <w:tcW w:w="3321" w:type="dxa"/>
        </w:tcPr>
        <w:p w14:paraId="11B9D33C" w14:textId="3EC41B5B" w:rsidR="004E49DE" w:rsidRDefault="004E49DE" w:rsidP="004E49DE">
          <w:pPr>
            <w:pStyle w:val="Heading3"/>
            <w:jc w:val="center"/>
            <w:outlineLvl w:val="2"/>
          </w:pPr>
          <w:r>
            <w:t>enquiries@vhg.co.uk</w:t>
          </w:r>
        </w:p>
      </w:tc>
      <w:tc>
        <w:tcPr>
          <w:tcW w:w="3844" w:type="dxa"/>
        </w:tcPr>
        <w:p w14:paraId="20E95CD8" w14:textId="4E036BB2" w:rsidR="004E49DE" w:rsidRDefault="004E49DE" w:rsidP="004E49DE">
          <w:pPr>
            <w:pStyle w:val="Heading3"/>
            <w:jc w:val="right"/>
            <w:outlineLvl w:val="2"/>
          </w:pPr>
          <w:r>
            <w:t>www.vitahealthgroup.co.uk</w:t>
          </w:r>
        </w:p>
      </w:tc>
    </w:tr>
  </w:tbl>
  <w:p w14:paraId="1163F6EE" w14:textId="30000785" w:rsidR="004F04E2" w:rsidRPr="006A7FC8" w:rsidRDefault="004F04E2" w:rsidP="00D56CB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8CD4" w14:textId="77777777" w:rsidR="00891308" w:rsidRDefault="00891308" w:rsidP="00A96CB2">
      <w:r>
        <w:separator/>
      </w:r>
    </w:p>
  </w:footnote>
  <w:footnote w:type="continuationSeparator" w:id="0">
    <w:p w14:paraId="3CCF483A" w14:textId="77777777" w:rsidR="00891308" w:rsidRDefault="00891308"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04AE" w14:textId="77777777" w:rsidR="004F04E2" w:rsidRDefault="00917EC9" w:rsidP="00A96CB2">
    <w:pPr>
      <w:pStyle w:val="HeaderEven"/>
    </w:pPr>
    <w:r>
      <w:rPr>
        <w:noProof/>
        <w:lang w:eastAsia="en-GB"/>
      </w:rPr>
      <w:drawing>
        <wp:inline distT="0" distB="0" distL="0" distR="0" wp14:anchorId="5AFEF4FD" wp14:editId="02097ED5">
          <wp:extent cx="1104900" cy="352425"/>
          <wp:effectExtent l="0" t="0" r="0" b="9525"/>
          <wp:docPr id="30" name="Picture 3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510F" w14:textId="44EA8F97" w:rsidR="004F04E2" w:rsidRDefault="004E49DE" w:rsidP="00195D47">
    <w:pPr>
      <w:pStyle w:val="Address"/>
      <w:tabs>
        <w:tab w:val="left" w:pos="4180"/>
        <w:tab w:val="right" w:pos="10080"/>
      </w:tabs>
      <w:jc w:val="left"/>
    </w:pPr>
    <w:r>
      <w:rPr>
        <w:noProof/>
        <w:lang w:eastAsia="en-GB"/>
      </w:rPr>
      <w:drawing>
        <wp:anchor distT="0" distB="0" distL="114300" distR="114300" simplePos="0" relativeHeight="251722240" behindDoc="1" locked="0" layoutInCell="1" allowOverlap="1" wp14:anchorId="6354A3D3" wp14:editId="46463B45">
          <wp:simplePos x="0" y="0"/>
          <wp:positionH relativeFrom="column">
            <wp:posOffset>-123825</wp:posOffset>
          </wp:positionH>
          <wp:positionV relativeFrom="paragraph">
            <wp:posOffset>-210185</wp:posOffset>
          </wp:positionV>
          <wp:extent cx="2112579" cy="723165"/>
          <wp:effectExtent l="0" t="0" r="0" b="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Pr="00AA5860">
      <w:rPr>
        <w:noProof/>
        <w:lang w:eastAsia="en-GB"/>
        <w14:ligatures w14:val="standardContextual"/>
      </w:rPr>
      <mc:AlternateContent>
        <mc:Choice Requires="wps">
          <w:drawing>
            <wp:anchor distT="45720" distB="45720" distL="114300" distR="114300" simplePos="0" relativeHeight="251724288" behindDoc="1" locked="0" layoutInCell="1" allowOverlap="1" wp14:anchorId="3AC175C8" wp14:editId="36E12154">
              <wp:simplePos x="0" y="0"/>
              <wp:positionH relativeFrom="margin">
                <wp:posOffset>4076700</wp:posOffset>
              </wp:positionH>
              <wp:positionV relativeFrom="paragraph">
                <wp:posOffset>-202565</wp:posOffset>
              </wp:positionV>
              <wp:extent cx="2595880" cy="4381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438150"/>
                      </a:xfrm>
                      <a:prstGeom prst="rect">
                        <a:avLst/>
                      </a:prstGeom>
                      <a:noFill/>
                      <a:ln w="9525">
                        <a:noFill/>
                        <a:miter lim="800000"/>
                        <a:headEnd/>
                        <a:tailEnd/>
                      </a:ln>
                    </wps:spPr>
                    <wps:txbx>
                      <w:txbxContent>
                        <w:p w14:paraId="109F8389" w14:textId="1D6E4BF2" w:rsidR="004E49DE" w:rsidRPr="00132373" w:rsidRDefault="00ED15D3" w:rsidP="004E49DE">
                          <w:pPr>
                            <w:pStyle w:val="Footer1"/>
                            <w:jc w:val="right"/>
                            <w:rPr>
                              <w:sz w:val="12"/>
                              <w:szCs w:val="12"/>
                            </w:rPr>
                          </w:pPr>
                          <w:sdt>
                            <w:sdtPr>
                              <w:rPr>
                                <w:sz w:val="12"/>
                                <w:szCs w:val="12"/>
                              </w:rPr>
                              <w:alias w:val="Keywords"/>
                              <w:id w:val="1645699374"/>
                              <w:dataBinding w:prefixMappings="xmlns:ns0='http://purl.org/dc/elements/1.1/' xmlns:ns1='http://schemas.openxmlformats.org/package/2006/metadata/core-properties' " w:xpath="/ns1:coreProperties[1]/ns1:keywords[1]" w:storeItemID="{6C3C8BC8-F283-45AE-878A-BAB7291924A1}"/>
                              <w:text/>
                            </w:sdtPr>
                            <w:sdtEndPr/>
                            <w:sdtContent>
                              <w:r w:rsidR="004E49DE">
                                <w:rPr>
                                  <w:sz w:val="12"/>
                                  <w:szCs w:val="12"/>
                                </w:rPr>
                                <w:t>Code4563</w:t>
                              </w:r>
                            </w:sdtContent>
                          </w:sdt>
                          <w:r w:rsidR="004E49DE" w:rsidRPr="00132373">
                            <w:rPr>
                              <w:sz w:val="12"/>
                              <w:szCs w:val="12"/>
                            </w:rPr>
                            <w:t>-</w:t>
                          </w:r>
                          <w:sdt>
                            <w:sdtPr>
                              <w:rPr>
                                <w:sz w:val="12"/>
                                <w:szCs w:val="12"/>
                              </w:rPr>
                              <w:alias w:val="Title"/>
                              <w:id w:val="-2003114762"/>
                              <w:dataBinding w:prefixMappings="xmlns:ns0='http://purl.org/dc/elements/1.1/' xmlns:ns1='http://schemas.openxmlformats.org/package/2006/metadata/core-properties' " w:xpath="/ns1:coreProperties[1]/ns0:title[1]" w:storeItemID="{6C3C8BC8-F283-45AE-878A-BAB7291924A1}"/>
                              <w:text/>
                            </w:sdtPr>
                            <w:sdtEndPr/>
                            <w:sdtContent>
                              <w:r w:rsidR="0032799D">
                                <w:rPr>
                                  <w:sz w:val="12"/>
                                  <w:szCs w:val="12"/>
                                </w:rPr>
                                <w:t>VitaMinds IAPT Service in BNSSG - Healthcare Professionals &amp; Stakeholders</w:t>
                              </w:r>
                            </w:sdtContent>
                          </w:sdt>
                          <w:r w:rsidR="004E49DE" w:rsidRPr="00132373">
                            <w:rPr>
                              <w:sz w:val="12"/>
                              <w:szCs w:val="12"/>
                            </w:rPr>
                            <w:t>-</w:t>
                          </w:r>
                        </w:p>
                        <w:p w14:paraId="5285E68D" w14:textId="2A904FEC" w:rsidR="004E49DE" w:rsidRPr="00132373" w:rsidRDefault="00ED15D3" w:rsidP="004E49DE">
                          <w:pPr>
                            <w:pStyle w:val="Footer1"/>
                            <w:jc w:val="right"/>
                            <w:rPr>
                              <w:sz w:val="12"/>
                              <w:szCs w:val="12"/>
                            </w:rPr>
                          </w:pPr>
                          <w:sdt>
                            <w:sdtPr>
                              <w:rPr>
                                <w:sz w:val="12"/>
                                <w:szCs w:val="12"/>
                              </w:rPr>
                              <w:alias w:val="Comments"/>
                              <w:tag w:val=""/>
                              <w:id w:val="716933776"/>
                              <w:dataBinding w:prefixMappings="xmlns:ns0='http://purl.org/dc/elements/1.1/' xmlns:ns1='http://schemas.openxmlformats.org/package/2006/metadata/core-properties' " w:xpath="/ns1:coreProperties[1]/ns0:description[1]" w:storeItemID="{6C3C8BC8-F283-45AE-878A-BAB7291924A1}"/>
                              <w:text w:multiLine="1"/>
                            </w:sdtPr>
                            <w:sdtEndPr/>
                            <w:sdtContent>
                              <w:r w:rsidR="00701CE5">
                                <w:rPr>
                                  <w:sz w:val="12"/>
                                  <w:szCs w:val="12"/>
                                </w:rPr>
                                <w:t>v.1</w:t>
                              </w:r>
                            </w:sdtContent>
                          </w:sdt>
                          <w:r w:rsidR="004E49DE" w:rsidRPr="00132373">
                            <w:rPr>
                              <w:sz w:val="12"/>
                              <w:szCs w:val="12"/>
                            </w:rPr>
                            <w:t xml:space="preserve">- </w:t>
                          </w:r>
                          <w:r w:rsidR="004E49DE" w:rsidRPr="00132373">
                            <w:rPr>
                              <w:rStyle w:val="codingheadingChar"/>
                            </w:rPr>
                            <w:t>Published</w:t>
                          </w:r>
                          <w:r w:rsidR="004E49DE" w:rsidRPr="00132373">
                            <w:rPr>
                              <w:sz w:val="12"/>
                              <w:szCs w:val="12"/>
                            </w:rPr>
                            <w:t xml:space="preserve">: </w:t>
                          </w:r>
                          <w:sdt>
                            <w:sdtPr>
                              <w:rPr>
                                <w:sz w:val="12"/>
                                <w:szCs w:val="12"/>
                              </w:rPr>
                              <w:alias w:val="Publish Date"/>
                              <w:tag w:val=""/>
                              <w:id w:val="153654057"/>
                              <w:dataBinding w:prefixMappings="xmlns:ns0='http://schemas.microsoft.com/office/2006/coverPageProps' " w:xpath="/ns0:CoverPageProperties[1]/ns0:PublishDate[1]" w:storeItemID="{55AF091B-3C7A-41E3-B477-F2FDAA23CFDA}"/>
                              <w:date w:fullDate="2019-07-01T00:00:00Z">
                                <w:dateFormat w:val="dd/MM/yyyy"/>
                                <w:lid w:val="en-GB"/>
                                <w:storeMappedDataAs w:val="dateTime"/>
                                <w:calendar w:val="gregorian"/>
                              </w:date>
                            </w:sdtPr>
                            <w:sdtEndPr/>
                            <w:sdtContent>
                              <w:r w:rsidR="004E49DE">
                                <w:rPr>
                                  <w:sz w:val="12"/>
                                  <w:szCs w:val="12"/>
                                </w:rPr>
                                <w:t>01/07/2019</w:t>
                              </w:r>
                            </w:sdtContent>
                          </w:sdt>
                          <w:r w:rsidR="004E49DE" w:rsidRPr="00132373">
                            <w:rPr>
                              <w:sz w:val="12"/>
                              <w:szCs w:val="12"/>
                            </w:rPr>
                            <w:t xml:space="preserve"> - Classification: </w:t>
                          </w:r>
                          <w:sdt>
                            <w:sdtPr>
                              <w:rPr>
                                <w:sz w:val="12"/>
                                <w:szCs w:val="12"/>
                              </w:rPr>
                              <w:alias w:val="Category"/>
                              <w:tag w:val=""/>
                              <w:id w:val="-104810664"/>
                              <w:dataBinding w:prefixMappings="xmlns:ns0='http://purl.org/dc/elements/1.1/' xmlns:ns1='http://schemas.openxmlformats.org/package/2006/metadata/core-properties' " w:xpath="/ns1:coreProperties[1]/ns1:category[1]" w:storeItemID="{6C3C8BC8-F283-45AE-878A-BAB7291924A1}"/>
                              <w:text/>
                            </w:sdtPr>
                            <w:sdtEndPr/>
                            <w:sdtContent>
                              <w:r w:rsidR="004E49DE">
                                <w:rPr>
                                  <w:sz w:val="12"/>
                                  <w:szCs w:val="12"/>
                                </w:rPr>
                                <w:t>1 (Proprietary)</w:t>
                              </w:r>
                            </w:sdtContent>
                          </w:sdt>
                        </w:p>
                        <w:p w14:paraId="75EA8982" w14:textId="77777777" w:rsidR="004E49DE" w:rsidRPr="00AA5860" w:rsidRDefault="004E49DE" w:rsidP="004E49DE">
                          <w:pPr>
                            <w:pStyle w:val="codingheading"/>
                          </w:pPr>
                          <w:r>
                            <w:t>Vita Health Group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175C8" id="_x0000_t202" coordsize="21600,21600" o:spt="202" path="m,l,21600r21600,l21600,xe">
              <v:stroke joinstyle="miter"/>
              <v:path gradientshapeok="t" o:connecttype="rect"/>
            </v:shapetype>
            <v:shape id="Text Box 33" o:spid="_x0000_s1026" type="#_x0000_t202" style="position:absolute;margin-left:321pt;margin-top:-15.95pt;width:204.4pt;height:34.5pt;z-index:-25159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" filled="f" stroked="f">
              <v:textbox>
                <w:txbxContent>
                  <w:p w14:paraId="109F8389" w14:textId="1D6E4BF2" w:rsidR="004E49DE" w:rsidRPr="00132373" w:rsidRDefault="00ED15D3" w:rsidP="004E49DE">
                    <w:pPr>
                      <w:pStyle w:val="Footer1"/>
                      <w:jc w:val="right"/>
                      <w:rPr>
                        <w:sz w:val="12"/>
                        <w:szCs w:val="12"/>
                      </w:rPr>
                    </w:pPr>
                    <w:sdt>
                      <w:sdtPr>
                        <w:rPr>
                          <w:sz w:val="12"/>
                          <w:szCs w:val="12"/>
                        </w:rPr>
                        <w:alias w:val="Keywords"/>
                        <w:id w:val="1645699374"/>
                        <w:dataBinding w:prefixMappings="xmlns:ns0='http://purl.org/dc/elements/1.1/' xmlns:ns1='http://schemas.openxmlformats.org/package/2006/metadata/core-properties' " w:xpath="/ns1:coreProperties[1]/ns1:keywords[1]" w:storeItemID="{6C3C8BC8-F283-45AE-878A-BAB7291924A1}"/>
                        <w:text/>
                      </w:sdtPr>
                      <w:sdtEndPr/>
                      <w:sdtContent>
                        <w:r w:rsidR="004E49DE">
                          <w:rPr>
                            <w:sz w:val="12"/>
                            <w:szCs w:val="12"/>
                          </w:rPr>
                          <w:t>Code4563</w:t>
                        </w:r>
                      </w:sdtContent>
                    </w:sdt>
                    <w:r w:rsidR="004E49DE" w:rsidRPr="00132373">
                      <w:rPr>
                        <w:sz w:val="12"/>
                        <w:szCs w:val="12"/>
                      </w:rPr>
                      <w:t>-</w:t>
                    </w:r>
                    <w:sdt>
                      <w:sdtPr>
                        <w:rPr>
                          <w:sz w:val="12"/>
                          <w:szCs w:val="12"/>
                        </w:rPr>
                        <w:alias w:val="Title"/>
                        <w:id w:val="-2003114762"/>
                        <w:dataBinding w:prefixMappings="xmlns:ns0='http://purl.org/dc/elements/1.1/' xmlns:ns1='http://schemas.openxmlformats.org/package/2006/metadata/core-properties' " w:xpath="/ns1:coreProperties[1]/ns0:title[1]" w:storeItemID="{6C3C8BC8-F283-45AE-878A-BAB7291924A1}"/>
                        <w:text/>
                      </w:sdtPr>
                      <w:sdtEndPr/>
                      <w:sdtContent>
                        <w:r w:rsidR="0032799D">
                          <w:rPr>
                            <w:sz w:val="12"/>
                            <w:szCs w:val="12"/>
                          </w:rPr>
                          <w:t>VitaMinds IAPT Service in BNSSG - Healthcare Professionals &amp; Stakeholders</w:t>
                        </w:r>
                      </w:sdtContent>
                    </w:sdt>
                    <w:r w:rsidR="004E49DE" w:rsidRPr="00132373">
                      <w:rPr>
                        <w:sz w:val="12"/>
                        <w:szCs w:val="12"/>
                      </w:rPr>
                      <w:t>-</w:t>
                    </w:r>
                  </w:p>
                  <w:p w14:paraId="5285E68D" w14:textId="2A904FEC" w:rsidR="004E49DE" w:rsidRPr="00132373" w:rsidRDefault="00ED15D3" w:rsidP="004E49DE">
                    <w:pPr>
                      <w:pStyle w:val="Footer1"/>
                      <w:jc w:val="right"/>
                      <w:rPr>
                        <w:sz w:val="12"/>
                        <w:szCs w:val="12"/>
                      </w:rPr>
                    </w:pPr>
                    <w:sdt>
                      <w:sdtPr>
                        <w:rPr>
                          <w:sz w:val="12"/>
                          <w:szCs w:val="12"/>
                        </w:rPr>
                        <w:alias w:val="Comments"/>
                        <w:tag w:val=""/>
                        <w:id w:val="716933776"/>
                        <w:dataBinding w:prefixMappings="xmlns:ns0='http://purl.org/dc/elements/1.1/' xmlns:ns1='http://schemas.openxmlformats.org/package/2006/metadata/core-properties' " w:xpath="/ns1:coreProperties[1]/ns0:description[1]" w:storeItemID="{6C3C8BC8-F283-45AE-878A-BAB7291924A1}"/>
                        <w:text w:multiLine="1"/>
                      </w:sdtPr>
                      <w:sdtEndPr/>
                      <w:sdtContent>
                        <w:r w:rsidR="00701CE5">
                          <w:rPr>
                            <w:sz w:val="12"/>
                            <w:szCs w:val="12"/>
                          </w:rPr>
                          <w:t>v.1</w:t>
                        </w:r>
                      </w:sdtContent>
                    </w:sdt>
                    <w:r w:rsidR="004E49DE" w:rsidRPr="00132373">
                      <w:rPr>
                        <w:sz w:val="12"/>
                        <w:szCs w:val="12"/>
                      </w:rPr>
                      <w:t xml:space="preserve">- </w:t>
                    </w:r>
                    <w:r w:rsidR="004E49DE" w:rsidRPr="00132373">
                      <w:rPr>
                        <w:rStyle w:val="codingheadingChar"/>
                      </w:rPr>
                      <w:t>Published</w:t>
                    </w:r>
                    <w:r w:rsidR="004E49DE" w:rsidRPr="00132373">
                      <w:rPr>
                        <w:sz w:val="12"/>
                        <w:szCs w:val="12"/>
                      </w:rPr>
                      <w:t xml:space="preserve">: </w:t>
                    </w:r>
                    <w:sdt>
                      <w:sdtPr>
                        <w:rPr>
                          <w:sz w:val="12"/>
                          <w:szCs w:val="12"/>
                        </w:rPr>
                        <w:alias w:val="Publish Date"/>
                        <w:tag w:val=""/>
                        <w:id w:val="153654057"/>
                        <w:dataBinding w:prefixMappings="xmlns:ns0='http://schemas.microsoft.com/office/2006/coverPageProps' " w:xpath="/ns0:CoverPageProperties[1]/ns0:PublishDate[1]" w:storeItemID="{55AF091B-3C7A-41E3-B477-F2FDAA23CFDA}"/>
                        <w:date w:fullDate="2019-07-01T00:00:00Z">
                          <w:dateFormat w:val="dd/MM/yyyy"/>
                          <w:lid w:val="en-GB"/>
                          <w:storeMappedDataAs w:val="dateTime"/>
                          <w:calendar w:val="gregorian"/>
                        </w:date>
                      </w:sdtPr>
                      <w:sdtEndPr/>
                      <w:sdtContent>
                        <w:r w:rsidR="004E49DE">
                          <w:rPr>
                            <w:sz w:val="12"/>
                            <w:szCs w:val="12"/>
                          </w:rPr>
                          <w:t>01/07/2019</w:t>
                        </w:r>
                      </w:sdtContent>
                    </w:sdt>
                    <w:r w:rsidR="004E49DE" w:rsidRPr="00132373">
                      <w:rPr>
                        <w:sz w:val="12"/>
                        <w:szCs w:val="12"/>
                      </w:rPr>
                      <w:t xml:space="preserve"> - Classification: </w:t>
                    </w:r>
                    <w:sdt>
                      <w:sdtPr>
                        <w:rPr>
                          <w:sz w:val="12"/>
                          <w:szCs w:val="12"/>
                        </w:rPr>
                        <w:alias w:val="Category"/>
                        <w:tag w:val=""/>
                        <w:id w:val="-104810664"/>
                        <w:dataBinding w:prefixMappings="xmlns:ns0='http://purl.org/dc/elements/1.1/' xmlns:ns1='http://schemas.openxmlformats.org/package/2006/metadata/core-properties' " w:xpath="/ns1:coreProperties[1]/ns1:category[1]" w:storeItemID="{6C3C8BC8-F283-45AE-878A-BAB7291924A1}"/>
                        <w:text/>
                      </w:sdtPr>
                      <w:sdtEndPr/>
                      <w:sdtContent>
                        <w:r w:rsidR="004E49DE">
                          <w:rPr>
                            <w:sz w:val="12"/>
                            <w:szCs w:val="12"/>
                          </w:rPr>
                          <w:t>1 (Proprietary)</w:t>
                        </w:r>
                      </w:sdtContent>
                    </w:sdt>
                  </w:p>
                  <w:p w14:paraId="75EA8982" w14:textId="77777777" w:rsidR="004E49DE" w:rsidRPr="00AA5860" w:rsidRDefault="004E49DE" w:rsidP="004E49DE">
                    <w:pPr>
                      <w:pStyle w:val="codingheading"/>
                    </w:pPr>
                    <w:r>
                      <w:t>Vita Health Group All Rights Reserved</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1FB1" w14:textId="11B17B92" w:rsidR="001613CA" w:rsidRDefault="004E49DE" w:rsidP="004E49DE">
    <w:pPr>
      <w:tabs>
        <w:tab w:val="left" w:pos="915"/>
        <w:tab w:val="left" w:pos="1539"/>
      </w:tabs>
      <w:spacing w:line="240" w:lineRule="auto"/>
      <w:ind w:right="-518"/>
      <w:rPr>
        <w:noProof/>
        <w:lang w:eastAsia="en-GB"/>
      </w:rPr>
    </w:pPr>
    <w:r w:rsidRPr="00AA5860">
      <w:rPr>
        <w:noProof/>
        <w:lang w:eastAsia="en-GB"/>
        <w14:ligatures w14:val="standardContextual"/>
      </w:rPr>
      <mc:AlternateContent>
        <mc:Choice Requires="wps">
          <w:drawing>
            <wp:anchor distT="45720" distB="45720" distL="114300" distR="114300" simplePos="0" relativeHeight="251720192" behindDoc="1" locked="0" layoutInCell="1" allowOverlap="1" wp14:anchorId="2900286D" wp14:editId="0F6EE276">
              <wp:simplePos x="0" y="0"/>
              <wp:positionH relativeFrom="margin">
                <wp:posOffset>4143375</wp:posOffset>
              </wp:positionH>
              <wp:positionV relativeFrom="paragraph">
                <wp:posOffset>-316865</wp:posOffset>
              </wp:positionV>
              <wp:extent cx="259588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438150"/>
                      </a:xfrm>
                      <a:prstGeom prst="rect">
                        <a:avLst/>
                      </a:prstGeom>
                      <a:noFill/>
                      <a:ln w="9525">
                        <a:noFill/>
                        <a:miter lim="800000"/>
                        <a:headEnd/>
                        <a:tailEnd/>
                      </a:ln>
                    </wps:spPr>
                    <wps:txbx>
                      <w:txbxContent>
                        <w:p w14:paraId="1513822E" w14:textId="41DD2597" w:rsidR="004E49DE" w:rsidRPr="00132373" w:rsidRDefault="00ED15D3" w:rsidP="004E49DE">
                          <w:pPr>
                            <w:pStyle w:val="Footer1"/>
                            <w:jc w:val="right"/>
                            <w:rPr>
                              <w:sz w:val="12"/>
                              <w:szCs w:val="12"/>
                            </w:rPr>
                          </w:pPr>
                          <w:sdt>
                            <w:sdtPr>
                              <w:rPr>
                                <w:sz w:val="12"/>
                                <w:szCs w:val="12"/>
                              </w:rPr>
                              <w:alias w:val="Keywords"/>
                              <w:id w:val="-1913847872"/>
                              <w:dataBinding w:prefixMappings="xmlns:ns0='http://purl.org/dc/elements/1.1/' xmlns:ns1='http://schemas.openxmlformats.org/package/2006/metadata/core-properties' " w:xpath="/ns1:coreProperties[1]/ns1:keywords[1]" w:storeItemID="{6C3C8BC8-F283-45AE-878A-BAB7291924A1}"/>
                              <w:text/>
                            </w:sdtPr>
                            <w:sdtEndPr/>
                            <w:sdtContent>
                              <w:r w:rsidR="004E49DE">
                                <w:rPr>
                                  <w:sz w:val="12"/>
                                  <w:szCs w:val="12"/>
                                </w:rPr>
                                <w:t>Code4563</w:t>
                              </w:r>
                            </w:sdtContent>
                          </w:sdt>
                          <w:r w:rsidR="004E49DE" w:rsidRPr="00132373">
                            <w:rPr>
                              <w:sz w:val="12"/>
                              <w:szCs w:val="12"/>
                            </w:rPr>
                            <w:t>-</w:t>
                          </w:r>
                          <w:sdt>
                            <w:sdtPr>
                              <w:rPr>
                                <w:sz w:val="12"/>
                                <w:szCs w:val="12"/>
                              </w:rPr>
                              <w:alias w:val="Title"/>
                              <w:id w:val="-446783250"/>
                              <w:dataBinding w:prefixMappings="xmlns:ns0='http://purl.org/dc/elements/1.1/' xmlns:ns1='http://schemas.openxmlformats.org/package/2006/metadata/core-properties' " w:xpath="/ns1:coreProperties[1]/ns0:title[1]" w:storeItemID="{6C3C8BC8-F283-45AE-878A-BAB7291924A1}"/>
                              <w:text/>
                            </w:sdtPr>
                            <w:sdtEndPr/>
                            <w:sdtContent>
                              <w:r w:rsidR="0032799D">
                                <w:rPr>
                                  <w:sz w:val="12"/>
                                  <w:szCs w:val="12"/>
                                </w:rPr>
                                <w:t>VitaMinds IAPT Service in BNSSG - Healthcare Professionals &amp; Stakeholders</w:t>
                              </w:r>
                            </w:sdtContent>
                          </w:sdt>
                          <w:r w:rsidR="004E49DE" w:rsidRPr="00132373">
                            <w:rPr>
                              <w:sz w:val="12"/>
                              <w:szCs w:val="12"/>
                            </w:rPr>
                            <w:t>-</w:t>
                          </w:r>
                        </w:p>
                        <w:p w14:paraId="2875E153" w14:textId="07753D7B" w:rsidR="004E49DE" w:rsidRPr="00132373" w:rsidRDefault="00ED15D3" w:rsidP="004E49DE">
                          <w:pPr>
                            <w:pStyle w:val="Footer1"/>
                            <w:jc w:val="right"/>
                            <w:rPr>
                              <w:sz w:val="12"/>
                              <w:szCs w:val="12"/>
                            </w:rPr>
                          </w:pPr>
                          <w:sdt>
                            <w:sdtPr>
                              <w:rPr>
                                <w:sz w:val="12"/>
                                <w:szCs w:val="12"/>
                              </w:rPr>
                              <w:alias w:val="Comments"/>
                              <w:tag w:val=""/>
                              <w:id w:val="461856192"/>
                              <w:dataBinding w:prefixMappings="xmlns:ns0='http://purl.org/dc/elements/1.1/' xmlns:ns1='http://schemas.openxmlformats.org/package/2006/metadata/core-properties' " w:xpath="/ns1:coreProperties[1]/ns0:description[1]" w:storeItemID="{6C3C8BC8-F283-45AE-878A-BAB7291924A1}"/>
                              <w:text w:multiLine="1"/>
                            </w:sdtPr>
                            <w:sdtEndPr/>
                            <w:sdtContent>
                              <w:r w:rsidR="00701CE5">
                                <w:rPr>
                                  <w:sz w:val="12"/>
                                  <w:szCs w:val="12"/>
                                </w:rPr>
                                <w:t>v.1</w:t>
                              </w:r>
                            </w:sdtContent>
                          </w:sdt>
                          <w:r w:rsidR="004E49DE" w:rsidRPr="00132373">
                            <w:rPr>
                              <w:sz w:val="12"/>
                              <w:szCs w:val="12"/>
                            </w:rPr>
                            <w:t xml:space="preserve">- </w:t>
                          </w:r>
                          <w:r w:rsidR="004E49DE" w:rsidRPr="00132373">
                            <w:rPr>
                              <w:rStyle w:val="codingheadingChar"/>
                            </w:rPr>
                            <w:t>Published</w:t>
                          </w:r>
                          <w:r w:rsidR="004E49DE" w:rsidRPr="00132373">
                            <w:rPr>
                              <w:sz w:val="12"/>
                              <w:szCs w:val="12"/>
                            </w:rPr>
                            <w:t xml:space="preserve">: </w:t>
                          </w:r>
                          <w:sdt>
                            <w:sdtPr>
                              <w:rPr>
                                <w:sz w:val="12"/>
                                <w:szCs w:val="12"/>
                              </w:rPr>
                              <w:alias w:val="Publish Date"/>
                              <w:tag w:val=""/>
                              <w:id w:val="-124855317"/>
                              <w:dataBinding w:prefixMappings="xmlns:ns0='http://schemas.microsoft.com/office/2006/coverPageProps' " w:xpath="/ns0:CoverPageProperties[1]/ns0:PublishDate[1]" w:storeItemID="{55AF091B-3C7A-41E3-B477-F2FDAA23CFDA}"/>
                              <w:date w:fullDate="2019-07-01T00:00:00Z">
                                <w:dateFormat w:val="dd/MM/yyyy"/>
                                <w:lid w:val="en-GB"/>
                                <w:storeMappedDataAs w:val="dateTime"/>
                                <w:calendar w:val="gregorian"/>
                              </w:date>
                            </w:sdtPr>
                            <w:sdtEndPr/>
                            <w:sdtContent>
                              <w:r w:rsidR="004E49DE">
                                <w:rPr>
                                  <w:sz w:val="12"/>
                                  <w:szCs w:val="12"/>
                                </w:rPr>
                                <w:t>01/07/2019</w:t>
                              </w:r>
                            </w:sdtContent>
                          </w:sdt>
                          <w:r w:rsidR="004E49DE" w:rsidRPr="00132373">
                            <w:rPr>
                              <w:sz w:val="12"/>
                              <w:szCs w:val="12"/>
                            </w:rPr>
                            <w:t xml:space="preserve"> - Classification: </w:t>
                          </w:r>
                          <w:sdt>
                            <w:sdtPr>
                              <w:rPr>
                                <w:sz w:val="12"/>
                                <w:szCs w:val="12"/>
                              </w:rPr>
                              <w:alias w:val="Category"/>
                              <w:tag w:val=""/>
                              <w:id w:val="772219375"/>
                              <w:dataBinding w:prefixMappings="xmlns:ns0='http://purl.org/dc/elements/1.1/' xmlns:ns1='http://schemas.openxmlformats.org/package/2006/metadata/core-properties' " w:xpath="/ns1:coreProperties[1]/ns1:category[1]" w:storeItemID="{6C3C8BC8-F283-45AE-878A-BAB7291924A1}"/>
                              <w:text/>
                            </w:sdtPr>
                            <w:sdtEndPr/>
                            <w:sdtContent>
                              <w:r w:rsidR="004E49DE">
                                <w:rPr>
                                  <w:sz w:val="12"/>
                                  <w:szCs w:val="12"/>
                                </w:rPr>
                                <w:t>1 (Proprietary)</w:t>
                              </w:r>
                            </w:sdtContent>
                          </w:sdt>
                        </w:p>
                        <w:p w14:paraId="4D51F2FC" w14:textId="77777777" w:rsidR="004E49DE" w:rsidRPr="00AA5860" w:rsidRDefault="004E49DE" w:rsidP="004E49DE">
                          <w:pPr>
                            <w:pStyle w:val="codingheading"/>
                          </w:pPr>
                          <w:r>
                            <w:t>Vita Health Group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0286D" id="_x0000_t202" coordsize="21600,21600" o:spt="202" path="m,l,21600r21600,l21600,xe">
              <v:stroke joinstyle="miter"/>
              <v:path gradientshapeok="t" o:connecttype="rect"/>
            </v:shapetype>
            <v:shape id="Text Box 2" o:spid="_x0000_s1027" type="#_x0000_t202" style="position:absolute;margin-left:326.25pt;margin-top:-24.95pt;width:204.4pt;height:34.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" filled="f" stroked="f">
              <v:textbox>
                <w:txbxContent>
                  <w:p w14:paraId="1513822E" w14:textId="41DD2597" w:rsidR="004E49DE" w:rsidRPr="00132373" w:rsidRDefault="00ED15D3" w:rsidP="004E49DE">
                    <w:pPr>
                      <w:pStyle w:val="Footer1"/>
                      <w:jc w:val="right"/>
                      <w:rPr>
                        <w:sz w:val="12"/>
                        <w:szCs w:val="12"/>
                      </w:rPr>
                    </w:pPr>
                    <w:sdt>
                      <w:sdtPr>
                        <w:rPr>
                          <w:sz w:val="12"/>
                          <w:szCs w:val="12"/>
                        </w:rPr>
                        <w:alias w:val="Keywords"/>
                        <w:id w:val="-1913847872"/>
                        <w:dataBinding w:prefixMappings="xmlns:ns0='http://purl.org/dc/elements/1.1/' xmlns:ns1='http://schemas.openxmlformats.org/package/2006/metadata/core-properties' " w:xpath="/ns1:coreProperties[1]/ns1:keywords[1]" w:storeItemID="{6C3C8BC8-F283-45AE-878A-BAB7291924A1}"/>
                        <w:text/>
                      </w:sdtPr>
                      <w:sdtEndPr/>
                      <w:sdtContent>
                        <w:r w:rsidR="004E49DE">
                          <w:rPr>
                            <w:sz w:val="12"/>
                            <w:szCs w:val="12"/>
                          </w:rPr>
                          <w:t>Code4563</w:t>
                        </w:r>
                      </w:sdtContent>
                    </w:sdt>
                    <w:r w:rsidR="004E49DE" w:rsidRPr="00132373">
                      <w:rPr>
                        <w:sz w:val="12"/>
                        <w:szCs w:val="12"/>
                      </w:rPr>
                      <w:t>-</w:t>
                    </w:r>
                    <w:sdt>
                      <w:sdtPr>
                        <w:rPr>
                          <w:sz w:val="12"/>
                          <w:szCs w:val="12"/>
                        </w:rPr>
                        <w:alias w:val="Title"/>
                        <w:id w:val="-446783250"/>
                        <w:dataBinding w:prefixMappings="xmlns:ns0='http://purl.org/dc/elements/1.1/' xmlns:ns1='http://schemas.openxmlformats.org/package/2006/metadata/core-properties' " w:xpath="/ns1:coreProperties[1]/ns0:title[1]" w:storeItemID="{6C3C8BC8-F283-45AE-878A-BAB7291924A1}"/>
                        <w:text/>
                      </w:sdtPr>
                      <w:sdtEndPr/>
                      <w:sdtContent>
                        <w:r w:rsidR="0032799D">
                          <w:rPr>
                            <w:sz w:val="12"/>
                            <w:szCs w:val="12"/>
                          </w:rPr>
                          <w:t>VitaMinds IAPT Service in BNSSG - Healthcare Professionals &amp; Stakeholders</w:t>
                        </w:r>
                      </w:sdtContent>
                    </w:sdt>
                    <w:r w:rsidR="004E49DE" w:rsidRPr="00132373">
                      <w:rPr>
                        <w:sz w:val="12"/>
                        <w:szCs w:val="12"/>
                      </w:rPr>
                      <w:t>-</w:t>
                    </w:r>
                  </w:p>
                  <w:p w14:paraId="2875E153" w14:textId="07753D7B" w:rsidR="004E49DE" w:rsidRPr="00132373" w:rsidRDefault="00ED15D3" w:rsidP="004E49DE">
                    <w:pPr>
                      <w:pStyle w:val="Footer1"/>
                      <w:jc w:val="right"/>
                      <w:rPr>
                        <w:sz w:val="12"/>
                        <w:szCs w:val="12"/>
                      </w:rPr>
                    </w:pPr>
                    <w:sdt>
                      <w:sdtPr>
                        <w:rPr>
                          <w:sz w:val="12"/>
                          <w:szCs w:val="12"/>
                        </w:rPr>
                        <w:alias w:val="Comments"/>
                        <w:tag w:val=""/>
                        <w:id w:val="461856192"/>
                        <w:dataBinding w:prefixMappings="xmlns:ns0='http://purl.org/dc/elements/1.1/' xmlns:ns1='http://schemas.openxmlformats.org/package/2006/metadata/core-properties' " w:xpath="/ns1:coreProperties[1]/ns0:description[1]" w:storeItemID="{6C3C8BC8-F283-45AE-878A-BAB7291924A1}"/>
                        <w:text w:multiLine="1"/>
                      </w:sdtPr>
                      <w:sdtEndPr/>
                      <w:sdtContent>
                        <w:r w:rsidR="00701CE5">
                          <w:rPr>
                            <w:sz w:val="12"/>
                            <w:szCs w:val="12"/>
                          </w:rPr>
                          <w:t>v.1</w:t>
                        </w:r>
                      </w:sdtContent>
                    </w:sdt>
                    <w:r w:rsidR="004E49DE" w:rsidRPr="00132373">
                      <w:rPr>
                        <w:sz w:val="12"/>
                        <w:szCs w:val="12"/>
                      </w:rPr>
                      <w:t xml:space="preserve">- </w:t>
                    </w:r>
                    <w:r w:rsidR="004E49DE" w:rsidRPr="00132373">
                      <w:rPr>
                        <w:rStyle w:val="codingheadingChar"/>
                      </w:rPr>
                      <w:t>Published</w:t>
                    </w:r>
                    <w:r w:rsidR="004E49DE" w:rsidRPr="00132373">
                      <w:rPr>
                        <w:sz w:val="12"/>
                        <w:szCs w:val="12"/>
                      </w:rPr>
                      <w:t xml:space="preserve">: </w:t>
                    </w:r>
                    <w:sdt>
                      <w:sdtPr>
                        <w:rPr>
                          <w:sz w:val="12"/>
                          <w:szCs w:val="12"/>
                        </w:rPr>
                        <w:alias w:val="Publish Date"/>
                        <w:tag w:val=""/>
                        <w:id w:val="-124855317"/>
                        <w:dataBinding w:prefixMappings="xmlns:ns0='http://schemas.microsoft.com/office/2006/coverPageProps' " w:xpath="/ns0:CoverPageProperties[1]/ns0:PublishDate[1]" w:storeItemID="{55AF091B-3C7A-41E3-B477-F2FDAA23CFDA}"/>
                        <w:date w:fullDate="2019-07-01T00:00:00Z">
                          <w:dateFormat w:val="dd/MM/yyyy"/>
                          <w:lid w:val="en-GB"/>
                          <w:storeMappedDataAs w:val="dateTime"/>
                          <w:calendar w:val="gregorian"/>
                        </w:date>
                      </w:sdtPr>
                      <w:sdtEndPr/>
                      <w:sdtContent>
                        <w:r w:rsidR="004E49DE">
                          <w:rPr>
                            <w:sz w:val="12"/>
                            <w:szCs w:val="12"/>
                          </w:rPr>
                          <w:t>01/07/2019</w:t>
                        </w:r>
                      </w:sdtContent>
                    </w:sdt>
                    <w:r w:rsidR="004E49DE" w:rsidRPr="00132373">
                      <w:rPr>
                        <w:sz w:val="12"/>
                        <w:szCs w:val="12"/>
                      </w:rPr>
                      <w:t xml:space="preserve"> - Classification: </w:t>
                    </w:r>
                    <w:sdt>
                      <w:sdtPr>
                        <w:rPr>
                          <w:sz w:val="12"/>
                          <w:szCs w:val="12"/>
                        </w:rPr>
                        <w:alias w:val="Category"/>
                        <w:tag w:val=""/>
                        <w:id w:val="772219375"/>
                        <w:dataBinding w:prefixMappings="xmlns:ns0='http://purl.org/dc/elements/1.1/' xmlns:ns1='http://schemas.openxmlformats.org/package/2006/metadata/core-properties' " w:xpath="/ns1:coreProperties[1]/ns1:category[1]" w:storeItemID="{6C3C8BC8-F283-45AE-878A-BAB7291924A1}"/>
                        <w:text/>
                      </w:sdtPr>
                      <w:sdtEndPr/>
                      <w:sdtContent>
                        <w:r w:rsidR="004E49DE">
                          <w:rPr>
                            <w:sz w:val="12"/>
                            <w:szCs w:val="12"/>
                          </w:rPr>
                          <w:t>1 (Proprietary)</w:t>
                        </w:r>
                      </w:sdtContent>
                    </w:sdt>
                  </w:p>
                  <w:p w14:paraId="4D51F2FC" w14:textId="77777777" w:rsidR="004E49DE" w:rsidRPr="00AA5860" w:rsidRDefault="004E49DE" w:rsidP="004E49DE">
                    <w:pPr>
                      <w:pStyle w:val="codingheading"/>
                    </w:pPr>
                    <w:r>
                      <w:t>Vita Health Group All Rights Reserved</w:t>
                    </w: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463B7D5F" wp14:editId="734587D1">
          <wp:simplePos x="0" y="0"/>
          <wp:positionH relativeFrom="column">
            <wp:posOffset>-115614</wp:posOffset>
          </wp:positionH>
          <wp:positionV relativeFrom="paragraph">
            <wp:posOffset>-210842</wp:posOffset>
          </wp:positionV>
          <wp:extent cx="2112579" cy="723165"/>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r>
      <w:rPr>
        <w:noProof/>
        <w:lang w:eastAsia="en-GB"/>
      </w:rPr>
      <w:tab/>
    </w:r>
  </w:p>
  <w:p w14:paraId="5BF3A610"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0.2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2937DED"/>
    <w:multiLevelType w:val="multilevel"/>
    <w:tmpl w:val="7E2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B03447"/>
    <w:multiLevelType w:val="hybridMultilevel"/>
    <w:tmpl w:val="5CD249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17C28"/>
    <w:multiLevelType w:val="hybridMultilevel"/>
    <w:tmpl w:val="15A26964"/>
    <w:lvl w:ilvl="0" w:tplc="0809000B">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DA61E24"/>
    <w:multiLevelType w:val="hybridMultilevel"/>
    <w:tmpl w:val="3A6237B4"/>
    <w:lvl w:ilvl="0" w:tplc="5BF8D0B6">
      <w:start w:val="1"/>
      <w:numFmt w:val="decimal"/>
      <w:lvlText w:val="%1."/>
      <w:lvlJc w:val="left"/>
      <w:pPr>
        <w:ind w:left="720" w:hanging="360"/>
      </w:pPr>
      <w:rPr>
        <w:rFonts w:cs="Times New Roman" w:hint="default"/>
        <w:b/>
        <w:bCs/>
        <w:color w:val="007C9B" w:themeColor="accent1"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D4DDE"/>
    <w:multiLevelType w:val="hybridMultilevel"/>
    <w:tmpl w:val="28FE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31113"/>
    <w:multiLevelType w:val="hybridMultilevel"/>
    <w:tmpl w:val="6D908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166558"/>
    <w:multiLevelType w:val="hybridMultilevel"/>
    <w:tmpl w:val="7940F6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49AB6AF8"/>
    <w:multiLevelType w:val="hybridMultilevel"/>
    <w:tmpl w:val="7FCE7A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134AA1"/>
    <w:multiLevelType w:val="multilevel"/>
    <w:tmpl w:val="9B64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73A89"/>
    <w:multiLevelType w:val="hybridMultilevel"/>
    <w:tmpl w:val="CB0E8AAE"/>
    <w:lvl w:ilvl="0" w:tplc="388CB79E">
      <w:start w:val="1"/>
      <w:numFmt w:val="bullet"/>
      <w:pStyle w:val="BulletListDense"/>
      <w:lvlText w:val=""/>
      <w:lvlPicBulletId w:val="0"/>
      <w:lvlJc w:val="left"/>
      <w:pPr>
        <w:ind w:left="785"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4C1DCE"/>
    <w:multiLevelType w:val="hybridMultilevel"/>
    <w:tmpl w:val="3D9C01AE"/>
    <w:lvl w:ilvl="0" w:tplc="69F41F9E">
      <w:start w:val="1"/>
      <w:numFmt w:val="decimal"/>
      <w:lvlText w:val="%1."/>
      <w:lvlJc w:val="left"/>
      <w:pPr>
        <w:ind w:left="927" w:hanging="360"/>
      </w:pPr>
      <w:rPr>
        <w:rFonts w:cs="Times New Roman" w:hint="default"/>
        <w:color w:val="007C9B" w:themeColor="accent1"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3377973">
    <w:abstractNumId w:val="10"/>
  </w:num>
  <w:num w:numId="2" w16cid:durableId="1353799488">
    <w:abstractNumId w:val="11"/>
  </w:num>
  <w:num w:numId="3" w16cid:durableId="378432830">
    <w:abstractNumId w:val="3"/>
  </w:num>
  <w:num w:numId="4" w16cid:durableId="229654991">
    <w:abstractNumId w:val="2"/>
  </w:num>
  <w:num w:numId="5" w16cid:durableId="920335841">
    <w:abstractNumId w:val="1"/>
  </w:num>
  <w:num w:numId="6" w16cid:durableId="1321038079">
    <w:abstractNumId w:val="0"/>
  </w:num>
  <w:num w:numId="7" w16cid:durableId="1859351256">
    <w:abstractNumId w:val="15"/>
  </w:num>
  <w:num w:numId="8" w16cid:durableId="1629318944">
    <w:abstractNumId w:val="16"/>
  </w:num>
  <w:num w:numId="9" w16cid:durableId="1912083257">
    <w:abstractNumId w:val="6"/>
  </w:num>
  <w:num w:numId="10" w16cid:durableId="997421551">
    <w:abstractNumId w:val="5"/>
  </w:num>
  <w:num w:numId="11" w16cid:durableId="1595943745">
    <w:abstractNumId w:val="9"/>
  </w:num>
  <w:num w:numId="12" w16cid:durableId="1636524511">
    <w:abstractNumId w:val="4"/>
  </w:num>
  <w:num w:numId="13" w16cid:durableId="179322178">
    <w:abstractNumId w:val="14"/>
  </w:num>
  <w:num w:numId="14" w16cid:durableId="1530488271">
    <w:abstractNumId w:val="15"/>
  </w:num>
  <w:num w:numId="15" w16cid:durableId="1644240540">
    <w:abstractNumId w:val="8"/>
  </w:num>
  <w:num w:numId="16" w16cid:durableId="3397446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8366483">
    <w:abstractNumId w:val="12"/>
  </w:num>
  <w:num w:numId="18" w16cid:durableId="874737854">
    <w:abstractNumId w:val="17"/>
  </w:num>
  <w:num w:numId="19" w16cid:durableId="88788517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A48"/>
    <w:rsid w:val="00004DFD"/>
    <w:rsid w:val="000123BC"/>
    <w:rsid w:val="000147A1"/>
    <w:rsid w:val="000170CE"/>
    <w:rsid w:val="00021B3E"/>
    <w:rsid w:val="00023340"/>
    <w:rsid w:val="000234C6"/>
    <w:rsid w:val="0003108F"/>
    <w:rsid w:val="00031180"/>
    <w:rsid w:val="0003359B"/>
    <w:rsid w:val="0003569F"/>
    <w:rsid w:val="000361B6"/>
    <w:rsid w:val="000451AC"/>
    <w:rsid w:val="00045936"/>
    <w:rsid w:val="0005595C"/>
    <w:rsid w:val="0005601D"/>
    <w:rsid w:val="00056198"/>
    <w:rsid w:val="000576F1"/>
    <w:rsid w:val="00060F4B"/>
    <w:rsid w:val="0006369A"/>
    <w:rsid w:val="00073D92"/>
    <w:rsid w:val="0007487D"/>
    <w:rsid w:val="000778C3"/>
    <w:rsid w:val="0008067D"/>
    <w:rsid w:val="00087290"/>
    <w:rsid w:val="0009523A"/>
    <w:rsid w:val="00096451"/>
    <w:rsid w:val="000A0291"/>
    <w:rsid w:val="000A47A2"/>
    <w:rsid w:val="000A4945"/>
    <w:rsid w:val="000A49C2"/>
    <w:rsid w:val="000B1AB8"/>
    <w:rsid w:val="000B36CC"/>
    <w:rsid w:val="000B543A"/>
    <w:rsid w:val="000B5557"/>
    <w:rsid w:val="000C02AE"/>
    <w:rsid w:val="000C22EE"/>
    <w:rsid w:val="000D33B6"/>
    <w:rsid w:val="000D4CB7"/>
    <w:rsid w:val="000F1AD1"/>
    <w:rsid w:val="000F3980"/>
    <w:rsid w:val="001138E4"/>
    <w:rsid w:val="00132373"/>
    <w:rsid w:val="00132A6E"/>
    <w:rsid w:val="0014165B"/>
    <w:rsid w:val="00145448"/>
    <w:rsid w:val="00147B9F"/>
    <w:rsid w:val="001521BA"/>
    <w:rsid w:val="00153715"/>
    <w:rsid w:val="00156678"/>
    <w:rsid w:val="001613CA"/>
    <w:rsid w:val="001730A7"/>
    <w:rsid w:val="00174E23"/>
    <w:rsid w:val="0019383A"/>
    <w:rsid w:val="00195D47"/>
    <w:rsid w:val="001A1E1C"/>
    <w:rsid w:val="001A42B3"/>
    <w:rsid w:val="001A4354"/>
    <w:rsid w:val="001A5D93"/>
    <w:rsid w:val="001B1E5A"/>
    <w:rsid w:val="001B2A78"/>
    <w:rsid w:val="001C2ADA"/>
    <w:rsid w:val="001C30CC"/>
    <w:rsid w:val="001C6233"/>
    <w:rsid w:val="001C6860"/>
    <w:rsid w:val="001D07C3"/>
    <w:rsid w:val="001D1E24"/>
    <w:rsid w:val="001E1018"/>
    <w:rsid w:val="001F21D6"/>
    <w:rsid w:val="00203474"/>
    <w:rsid w:val="00203534"/>
    <w:rsid w:val="00203826"/>
    <w:rsid w:val="0020579B"/>
    <w:rsid w:val="00213AA2"/>
    <w:rsid w:val="00214E5E"/>
    <w:rsid w:val="00217E82"/>
    <w:rsid w:val="00232ED5"/>
    <w:rsid w:val="002333C5"/>
    <w:rsid w:val="002403F1"/>
    <w:rsid w:val="0024338F"/>
    <w:rsid w:val="002550B6"/>
    <w:rsid w:val="002573A3"/>
    <w:rsid w:val="0026053A"/>
    <w:rsid w:val="002610E6"/>
    <w:rsid w:val="002630D1"/>
    <w:rsid w:val="00266A7A"/>
    <w:rsid w:val="0027252C"/>
    <w:rsid w:val="0027321D"/>
    <w:rsid w:val="002767D4"/>
    <w:rsid w:val="00276CF8"/>
    <w:rsid w:val="00280187"/>
    <w:rsid w:val="00290703"/>
    <w:rsid w:val="002A0415"/>
    <w:rsid w:val="002A19D2"/>
    <w:rsid w:val="002A35D9"/>
    <w:rsid w:val="002A56DE"/>
    <w:rsid w:val="002A68E8"/>
    <w:rsid w:val="002B3353"/>
    <w:rsid w:val="002B637E"/>
    <w:rsid w:val="002C1886"/>
    <w:rsid w:val="002C26B0"/>
    <w:rsid w:val="002D1931"/>
    <w:rsid w:val="002E12D8"/>
    <w:rsid w:val="002F2B94"/>
    <w:rsid w:val="002F2EEF"/>
    <w:rsid w:val="002F6E88"/>
    <w:rsid w:val="002F74C4"/>
    <w:rsid w:val="003009D3"/>
    <w:rsid w:val="00302745"/>
    <w:rsid w:val="00304318"/>
    <w:rsid w:val="003043C2"/>
    <w:rsid w:val="0031003F"/>
    <w:rsid w:val="0031149C"/>
    <w:rsid w:val="003163AC"/>
    <w:rsid w:val="00317A49"/>
    <w:rsid w:val="00317DFA"/>
    <w:rsid w:val="0032018C"/>
    <w:rsid w:val="00320682"/>
    <w:rsid w:val="00321CC3"/>
    <w:rsid w:val="00325078"/>
    <w:rsid w:val="003269CF"/>
    <w:rsid w:val="00326EA5"/>
    <w:rsid w:val="0032799D"/>
    <w:rsid w:val="00331E01"/>
    <w:rsid w:val="0033354B"/>
    <w:rsid w:val="003355CB"/>
    <w:rsid w:val="003461C1"/>
    <w:rsid w:val="003469E4"/>
    <w:rsid w:val="003650D1"/>
    <w:rsid w:val="00380C30"/>
    <w:rsid w:val="00381963"/>
    <w:rsid w:val="00381E43"/>
    <w:rsid w:val="00386074"/>
    <w:rsid w:val="00387607"/>
    <w:rsid w:val="0038772C"/>
    <w:rsid w:val="0038785C"/>
    <w:rsid w:val="00393343"/>
    <w:rsid w:val="003935BE"/>
    <w:rsid w:val="00394876"/>
    <w:rsid w:val="003A538D"/>
    <w:rsid w:val="003A576E"/>
    <w:rsid w:val="003A591F"/>
    <w:rsid w:val="003B1651"/>
    <w:rsid w:val="003B4DB5"/>
    <w:rsid w:val="003B66D0"/>
    <w:rsid w:val="003C2083"/>
    <w:rsid w:val="003C6F17"/>
    <w:rsid w:val="003C711B"/>
    <w:rsid w:val="003D2146"/>
    <w:rsid w:val="003E2915"/>
    <w:rsid w:val="003E6AC1"/>
    <w:rsid w:val="003E6D74"/>
    <w:rsid w:val="003F47B2"/>
    <w:rsid w:val="0040035C"/>
    <w:rsid w:val="004007E2"/>
    <w:rsid w:val="00400F4B"/>
    <w:rsid w:val="004015AE"/>
    <w:rsid w:val="00405752"/>
    <w:rsid w:val="00407D0E"/>
    <w:rsid w:val="00412871"/>
    <w:rsid w:val="004130E5"/>
    <w:rsid w:val="00413147"/>
    <w:rsid w:val="004131C8"/>
    <w:rsid w:val="00414E62"/>
    <w:rsid w:val="00420840"/>
    <w:rsid w:val="004218D6"/>
    <w:rsid w:val="00424327"/>
    <w:rsid w:val="004304F8"/>
    <w:rsid w:val="0043387D"/>
    <w:rsid w:val="00443145"/>
    <w:rsid w:val="00443196"/>
    <w:rsid w:val="00446B37"/>
    <w:rsid w:val="00446BA1"/>
    <w:rsid w:val="004513F5"/>
    <w:rsid w:val="00457906"/>
    <w:rsid w:val="004624E2"/>
    <w:rsid w:val="00463B4C"/>
    <w:rsid w:val="00464C15"/>
    <w:rsid w:val="00465718"/>
    <w:rsid w:val="00467798"/>
    <w:rsid w:val="00472D2B"/>
    <w:rsid w:val="004736C3"/>
    <w:rsid w:val="00481D33"/>
    <w:rsid w:val="00484AE6"/>
    <w:rsid w:val="00487458"/>
    <w:rsid w:val="00497511"/>
    <w:rsid w:val="004A0775"/>
    <w:rsid w:val="004A6B06"/>
    <w:rsid w:val="004A799A"/>
    <w:rsid w:val="004B0D6E"/>
    <w:rsid w:val="004C5602"/>
    <w:rsid w:val="004D7F07"/>
    <w:rsid w:val="004E07B2"/>
    <w:rsid w:val="004E1C18"/>
    <w:rsid w:val="004E2596"/>
    <w:rsid w:val="004E2F86"/>
    <w:rsid w:val="004E49DE"/>
    <w:rsid w:val="004F04E2"/>
    <w:rsid w:val="004F05E6"/>
    <w:rsid w:val="004F2B07"/>
    <w:rsid w:val="005009C4"/>
    <w:rsid w:val="00500B9E"/>
    <w:rsid w:val="00503A35"/>
    <w:rsid w:val="005123F0"/>
    <w:rsid w:val="0051296C"/>
    <w:rsid w:val="005211AA"/>
    <w:rsid w:val="00522685"/>
    <w:rsid w:val="005263EA"/>
    <w:rsid w:val="00536D88"/>
    <w:rsid w:val="005378DD"/>
    <w:rsid w:val="00552F05"/>
    <w:rsid w:val="0055685A"/>
    <w:rsid w:val="00556A5E"/>
    <w:rsid w:val="00557C5F"/>
    <w:rsid w:val="00570463"/>
    <w:rsid w:val="005749F8"/>
    <w:rsid w:val="005750BA"/>
    <w:rsid w:val="005775F8"/>
    <w:rsid w:val="00577CC7"/>
    <w:rsid w:val="005830A6"/>
    <w:rsid w:val="00583E2F"/>
    <w:rsid w:val="00586007"/>
    <w:rsid w:val="00597C35"/>
    <w:rsid w:val="005A0A53"/>
    <w:rsid w:val="005A2909"/>
    <w:rsid w:val="005A3D24"/>
    <w:rsid w:val="005B5863"/>
    <w:rsid w:val="005B5AB9"/>
    <w:rsid w:val="005E1013"/>
    <w:rsid w:val="005E337E"/>
    <w:rsid w:val="005F4391"/>
    <w:rsid w:val="00603982"/>
    <w:rsid w:val="00612BE0"/>
    <w:rsid w:val="00615CDB"/>
    <w:rsid w:val="00623BE2"/>
    <w:rsid w:val="006265A5"/>
    <w:rsid w:val="00633851"/>
    <w:rsid w:val="00634E75"/>
    <w:rsid w:val="00640978"/>
    <w:rsid w:val="00640F57"/>
    <w:rsid w:val="00641071"/>
    <w:rsid w:val="0064279A"/>
    <w:rsid w:val="0064305C"/>
    <w:rsid w:val="006478FD"/>
    <w:rsid w:val="00647B83"/>
    <w:rsid w:val="00647DA6"/>
    <w:rsid w:val="006513C6"/>
    <w:rsid w:val="006552F0"/>
    <w:rsid w:val="00657F34"/>
    <w:rsid w:val="00661139"/>
    <w:rsid w:val="006630B8"/>
    <w:rsid w:val="006644DE"/>
    <w:rsid w:val="00671ADC"/>
    <w:rsid w:val="00674D8B"/>
    <w:rsid w:val="00675ACD"/>
    <w:rsid w:val="00681597"/>
    <w:rsid w:val="00693619"/>
    <w:rsid w:val="00693A0A"/>
    <w:rsid w:val="006A1513"/>
    <w:rsid w:val="006A283C"/>
    <w:rsid w:val="006A41FF"/>
    <w:rsid w:val="006A615A"/>
    <w:rsid w:val="006A7FC8"/>
    <w:rsid w:val="006B647C"/>
    <w:rsid w:val="006D4029"/>
    <w:rsid w:val="006D5A73"/>
    <w:rsid w:val="006D6121"/>
    <w:rsid w:val="006D6F7B"/>
    <w:rsid w:val="006E187D"/>
    <w:rsid w:val="006E4247"/>
    <w:rsid w:val="006E4251"/>
    <w:rsid w:val="006E565B"/>
    <w:rsid w:val="006F280C"/>
    <w:rsid w:val="00701CE5"/>
    <w:rsid w:val="00705C70"/>
    <w:rsid w:val="00721860"/>
    <w:rsid w:val="00722C6C"/>
    <w:rsid w:val="00723482"/>
    <w:rsid w:val="00723AA9"/>
    <w:rsid w:val="007308C4"/>
    <w:rsid w:val="00731BB5"/>
    <w:rsid w:val="00735584"/>
    <w:rsid w:val="00750F11"/>
    <w:rsid w:val="0075183E"/>
    <w:rsid w:val="00753520"/>
    <w:rsid w:val="00755D15"/>
    <w:rsid w:val="007565CE"/>
    <w:rsid w:val="00757D37"/>
    <w:rsid w:val="0076683D"/>
    <w:rsid w:val="007678A9"/>
    <w:rsid w:val="007678C4"/>
    <w:rsid w:val="007720A1"/>
    <w:rsid w:val="00775877"/>
    <w:rsid w:val="00776577"/>
    <w:rsid w:val="00777004"/>
    <w:rsid w:val="00785B9C"/>
    <w:rsid w:val="007861C5"/>
    <w:rsid w:val="00795BEA"/>
    <w:rsid w:val="00797758"/>
    <w:rsid w:val="007A1AC7"/>
    <w:rsid w:val="007A1B02"/>
    <w:rsid w:val="007A1B54"/>
    <w:rsid w:val="007A7330"/>
    <w:rsid w:val="007B0026"/>
    <w:rsid w:val="007B1F7A"/>
    <w:rsid w:val="007B7162"/>
    <w:rsid w:val="007C1603"/>
    <w:rsid w:val="007C3C30"/>
    <w:rsid w:val="007C57AD"/>
    <w:rsid w:val="007E2E8C"/>
    <w:rsid w:val="007E2ED2"/>
    <w:rsid w:val="007F2A61"/>
    <w:rsid w:val="007F2D27"/>
    <w:rsid w:val="007F473F"/>
    <w:rsid w:val="00804014"/>
    <w:rsid w:val="00811B3B"/>
    <w:rsid w:val="00813EE6"/>
    <w:rsid w:val="00815820"/>
    <w:rsid w:val="008168DD"/>
    <w:rsid w:val="00817458"/>
    <w:rsid w:val="008223DB"/>
    <w:rsid w:val="00832D37"/>
    <w:rsid w:val="00836694"/>
    <w:rsid w:val="008421E2"/>
    <w:rsid w:val="0084383C"/>
    <w:rsid w:val="00850BD3"/>
    <w:rsid w:val="00855310"/>
    <w:rsid w:val="008560A5"/>
    <w:rsid w:val="00866054"/>
    <w:rsid w:val="00866A55"/>
    <w:rsid w:val="00870118"/>
    <w:rsid w:val="00872E92"/>
    <w:rsid w:val="008831D2"/>
    <w:rsid w:val="00891308"/>
    <w:rsid w:val="00891B7B"/>
    <w:rsid w:val="00893A1C"/>
    <w:rsid w:val="008972C5"/>
    <w:rsid w:val="008A0F87"/>
    <w:rsid w:val="008A494A"/>
    <w:rsid w:val="008A50BC"/>
    <w:rsid w:val="008B46BC"/>
    <w:rsid w:val="008C2BF8"/>
    <w:rsid w:val="008D17CE"/>
    <w:rsid w:val="008D26D9"/>
    <w:rsid w:val="008D63A7"/>
    <w:rsid w:val="008E6C1F"/>
    <w:rsid w:val="008F1FF9"/>
    <w:rsid w:val="008F4ECD"/>
    <w:rsid w:val="009006AB"/>
    <w:rsid w:val="009057A6"/>
    <w:rsid w:val="00912BD6"/>
    <w:rsid w:val="0091620C"/>
    <w:rsid w:val="00917EC9"/>
    <w:rsid w:val="00925DD9"/>
    <w:rsid w:val="00933F9A"/>
    <w:rsid w:val="00934A67"/>
    <w:rsid w:val="00940C6E"/>
    <w:rsid w:val="00945E1B"/>
    <w:rsid w:val="00945FA7"/>
    <w:rsid w:val="00952D23"/>
    <w:rsid w:val="0095781A"/>
    <w:rsid w:val="009601D9"/>
    <w:rsid w:val="0096179E"/>
    <w:rsid w:val="00961B6D"/>
    <w:rsid w:val="00962BC8"/>
    <w:rsid w:val="00963DF8"/>
    <w:rsid w:val="00966D6B"/>
    <w:rsid w:val="00975A1A"/>
    <w:rsid w:val="0098188A"/>
    <w:rsid w:val="00986232"/>
    <w:rsid w:val="00990D28"/>
    <w:rsid w:val="00992211"/>
    <w:rsid w:val="009A0E84"/>
    <w:rsid w:val="009A706F"/>
    <w:rsid w:val="009B2062"/>
    <w:rsid w:val="009B41B8"/>
    <w:rsid w:val="009B6163"/>
    <w:rsid w:val="009C58FA"/>
    <w:rsid w:val="009C626E"/>
    <w:rsid w:val="009C6615"/>
    <w:rsid w:val="009D552B"/>
    <w:rsid w:val="009D591E"/>
    <w:rsid w:val="009D6236"/>
    <w:rsid w:val="009D715E"/>
    <w:rsid w:val="009E2DE8"/>
    <w:rsid w:val="009E32A2"/>
    <w:rsid w:val="009E3A71"/>
    <w:rsid w:val="009E4035"/>
    <w:rsid w:val="009E4D3C"/>
    <w:rsid w:val="009E58A2"/>
    <w:rsid w:val="009E75DF"/>
    <w:rsid w:val="00A0072E"/>
    <w:rsid w:val="00A00821"/>
    <w:rsid w:val="00A215C5"/>
    <w:rsid w:val="00A34AC6"/>
    <w:rsid w:val="00A42311"/>
    <w:rsid w:val="00A51DA9"/>
    <w:rsid w:val="00A525E9"/>
    <w:rsid w:val="00A562C0"/>
    <w:rsid w:val="00A62D61"/>
    <w:rsid w:val="00A66B4F"/>
    <w:rsid w:val="00A820BE"/>
    <w:rsid w:val="00A82512"/>
    <w:rsid w:val="00A86BCD"/>
    <w:rsid w:val="00A87CA6"/>
    <w:rsid w:val="00A909EF"/>
    <w:rsid w:val="00A95664"/>
    <w:rsid w:val="00A96CB2"/>
    <w:rsid w:val="00A96E3D"/>
    <w:rsid w:val="00AA197E"/>
    <w:rsid w:val="00AB5196"/>
    <w:rsid w:val="00AC21A4"/>
    <w:rsid w:val="00AC76FA"/>
    <w:rsid w:val="00AD1C29"/>
    <w:rsid w:val="00AD2054"/>
    <w:rsid w:val="00AD4121"/>
    <w:rsid w:val="00AD459B"/>
    <w:rsid w:val="00AD48D4"/>
    <w:rsid w:val="00AD6216"/>
    <w:rsid w:val="00AE5E4B"/>
    <w:rsid w:val="00AF5070"/>
    <w:rsid w:val="00AF5C72"/>
    <w:rsid w:val="00AF6D0E"/>
    <w:rsid w:val="00B16BEB"/>
    <w:rsid w:val="00B2053D"/>
    <w:rsid w:val="00B21FAC"/>
    <w:rsid w:val="00B31C60"/>
    <w:rsid w:val="00B374C8"/>
    <w:rsid w:val="00B4728A"/>
    <w:rsid w:val="00B507D2"/>
    <w:rsid w:val="00B51127"/>
    <w:rsid w:val="00B55F67"/>
    <w:rsid w:val="00B60143"/>
    <w:rsid w:val="00B70BDA"/>
    <w:rsid w:val="00B73175"/>
    <w:rsid w:val="00B73492"/>
    <w:rsid w:val="00B73707"/>
    <w:rsid w:val="00B82EF5"/>
    <w:rsid w:val="00B83328"/>
    <w:rsid w:val="00B8476C"/>
    <w:rsid w:val="00BA06D1"/>
    <w:rsid w:val="00BA06EA"/>
    <w:rsid w:val="00BA598F"/>
    <w:rsid w:val="00BB0231"/>
    <w:rsid w:val="00BB1657"/>
    <w:rsid w:val="00BB327E"/>
    <w:rsid w:val="00BB3F7F"/>
    <w:rsid w:val="00BC09DF"/>
    <w:rsid w:val="00BC296B"/>
    <w:rsid w:val="00BC7E72"/>
    <w:rsid w:val="00BD08DB"/>
    <w:rsid w:val="00BD35D8"/>
    <w:rsid w:val="00BE4EA4"/>
    <w:rsid w:val="00BE5187"/>
    <w:rsid w:val="00BF2405"/>
    <w:rsid w:val="00BF6F51"/>
    <w:rsid w:val="00BF7514"/>
    <w:rsid w:val="00C07454"/>
    <w:rsid w:val="00C07A4A"/>
    <w:rsid w:val="00C1372A"/>
    <w:rsid w:val="00C151CD"/>
    <w:rsid w:val="00C173EA"/>
    <w:rsid w:val="00C26FAA"/>
    <w:rsid w:val="00C312C8"/>
    <w:rsid w:val="00C470DD"/>
    <w:rsid w:val="00C50527"/>
    <w:rsid w:val="00C50A66"/>
    <w:rsid w:val="00C51FFF"/>
    <w:rsid w:val="00C545EA"/>
    <w:rsid w:val="00C57856"/>
    <w:rsid w:val="00C600C2"/>
    <w:rsid w:val="00C60D62"/>
    <w:rsid w:val="00C6104B"/>
    <w:rsid w:val="00C653AC"/>
    <w:rsid w:val="00C65D93"/>
    <w:rsid w:val="00C66D35"/>
    <w:rsid w:val="00C67870"/>
    <w:rsid w:val="00C7219D"/>
    <w:rsid w:val="00C7538A"/>
    <w:rsid w:val="00C76AEF"/>
    <w:rsid w:val="00C8075F"/>
    <w:rsid w:val="00C817B1"/>
    <w:rsid w:val="00C83042"/>
    <w:rsid w:val="00C841C1"/>
    <w:rsid w:val="00C961E5"/>
    <w:rsid w:val="00CA4700"/>
    <w:rsid w:val="00CA7205"/>
    <w:rsid w:val="00CB45D6"/>
    <w:rsid w:val="00CB487D"/>
    <w:rsid w:val="00CB6370"/>
    <w:rsid w:val="00CC178C"/>
    <w:rsid w:val="00CC5C14"/>
    <w:rsid w:val="00CE67BA"/>
    <w:rsid w:val="00CE6F74"/>
    <w:rsid w:val="00CF320A"/>
    <w:rsid w:val="00CF326B"/>
    <w:rsid w:val="00CF7F71"/>
    <w:rsid w:val="00D00FDB"/>
    <w:rsid w:val="00D01434"/>
    <w:rsid w:val="00D070A1"/>
    <w:rsid w:val="00D13D94"/>
    <w:rsid w:val="00D15202"/>
    <w:rsid w:val="00D20C8C"/>
    <w:rsid w:val="00D24013"/>
    <w:rsid w:val="00D3272A"/>
    <w:rsid w:val="00D331FB"/>
    <w:rsid w:val="00D352BC"/>
    <w:rsid w:val="00D35F2F"/>
    <w:rsid w:val="00D422C6"/>
    <w:rsid w:val="00D4532F"/>
    <w:rsid w:val="00D47BC8"/>
    <w:rsid w:val="00D50B90"/>
    <w:rsid w:val="00D56CB7"/>
    <w:rsid w:val="00D610B8"/>
    <w:rsid w:val="00D61902"/>
    <w:rsid w:val="00D66587"/>
    <w:rsid w:val="00D66686"/>
    <w:rsid w:val="00D70030"/>
    <w:rsid w:val="00D76E89"/>
    <w:rsid w:val="00D801E2"/>
    <w:rsid w:val="00D84D7D"/>
    <w:rsid w:val="00D875E1"/>
    <w:rsid w:val="00D90EFF"/>
    <w:rsid w:val="00D94F3B"/>
    <w:rsid w:val="00D962FC"/>
    <w:rsid w:val="00D96BF8"/>
    <w:rsid w:val="00D97A32"/>
    <w:rsid w:val="00DA12CF"/>
    <w:rsid w:val="00DA3967"/>
    <w:rsid w:val="00DA3DD7"/>
    <w:rsid w:val="00DA6E57"/>
    <w:rsid w:val="00DC104A"/>
    <w:rsid w:val="00DC38CE"/>
    <w:rsid w:val="00DC6C93"/>
    <w:rsid w:val="00DD3296"/>
    <w:rsid w:val="00DE205B"/>
    <w:rsid w:val="00DE275E"/>
    <w:rsid w:val="00DE2FA3"/>
    <w:rsid w:val="00DE5BE9"/>
    <w:rsid w:val="00DF4F6A"/>
    <w:rsid w:val="00E00128"/>
    <w:rsid w:val="00E027ED"/>
    <w:rsid w:val="00E064EA"/>
    <w:rsid w:val="00E10AA4"/>
    <w:rsid w:val="00E12C2D"/>
    <w:rsid w:val="00E21BDF"/>
    <w:rsid w:val="00E4225D"/>
    <w:rsid w:val="00E42802"/>
    <w:rsid w:val="00E4379F"/>
    <w:rsid w:val="00E566B8"/>
    <w:rsid w:val="00E6420C"/>
    <w:rsid w:val="00E653E9"/>
    <w:rsid w:val="00E66ED1"/>
    <w:rsid w:val="00E8547A"/>
    <w:rsid w:val="00E967A6"/>
    <w:rsid w:val="00EA3E42"/>
    <w:rsid w:val="00EA4FEF"/>
    <w:rsid w:val="00EA753A"/>
    <w:rsid w:val="00EB3F09"/>
    <w:rsid w:val="00EB76F5"/>
    <w:rsid w:val="00EC2006"/>
    <w:rsid w:val="00EC4FA3"/>
    <w:rsid w:val="00EC59B9"/>
    <w:rsid w:val="00ED15D3"/>
    <w:rsid w:val="00ED2F2C"/>
    <w:rsid w:val="00ED6078"/>
    <w:rsid w:val="00EE6476"/>
    <w:rsid w:val="00EF26CC"/>
    <w:rsid w:val="00F0334C"/>
    <w:rsid w:val="00F0798E"/>
    <w:rsid w:val="00F10409"/>
    <w:rsid w:val="00F14E6D"/>
    <w:rsid w:val="00F33275"/>
    <w:rsid w:val="00F40259"/>
    <w:rsid w:val="00F47E99"/>
    <w:rsid w:val="00F553DC"/>
    <w:rsid w:val="00F55CDD"/>
    <w:rsid w:val="00F60FF6"/>
    <w:rsid w:val="00F63E60"/>
    <w:rsid w:val="00F66FA7"/>
    <w:rsid w:val="00F67D50"/>
    <w:rsid w:val="00F75504"/>
    <w:rsid w:val="00F80270"/>
    <w:rsid w:val="00F935BC"/>
    <w:rsid w:val="00F9670F"/>
    <w:rsid w:val="00FA0CDC"/>
    <w:rsid w:val="00FB0343"/>
    <w:rsid w:val="00FB3BE7"/>
    <w:rsid w:val="00FC67EA"/>
    <w:rsid w:val="00FE0B6A"/>
    <w:rsid w:val="00FE1DB6"/>
    <w:rsid w:val="00FF0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F21E23F"/>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qFormat/>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rPr>
  </w:style>
  <w:style w:type="paragraph" w:customStyle="1" w:styleId="PROPERTIESBOX">
    <w:name w:val="PROPERTIES BOX"/>
    <w:rsid w:val="00A96CB2"/>
    <w:rPr>
      <w:rFonts w:ascii="Calibri" w:eastAsiaTheme="minorEastAsia" w:hAnsi="Calibri" w:cs="Calibri"/>
      <w:kern w:val="0"/>
      <w:sz w:val="20"/>
      <w:szCs w:val="20"/>
      <w:lang w:eastAsia="ja-JP"/>
    </w:rPr>
  </w:style>
  <w:style w:type="paragraph" w:customStyle="1" w:styleId="BulletListDense">
    <w:name w:val="Bullet List Dense"/>
    <w:basedOn w:val="Normal"/>
    <w:link w:val="BulletListDenseChar"/>
    <w:qFormat/>
    <w:rsid w:val="00B55F67"/>
    <w:pPr>
      <w:numPr>
        <w:numId w:val="7"/>
      </w:numPr>
      <w:spacing w:after="60"/>
      <w:ind w:left="853"/>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eastAsia="en-GB"/>
    </w:rPr>
  </w:style>
  <w:style w:type="character" w:customStyle="1" w:styleId="BulletListDenseChar">
    <w:name w:val="Bullet List Dense Char"/>
    <w:basedOn w:val="DefaultParagraphFont"/>
    <w:link w:val="BulletListDense"/>
    <w:rsid w:val="004130E5"/>
    <w:rPr>
      <w:rFonts w:ascii="Calibri" w:hAnsi="Calibri"/>
      <w:sz w:val="22"/>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codingheading">
    <w:name w:val="coding heading"/>
    <w:basedOn w:val="Footer1"/>
    <w:link w:val="codingheadingChar"/>
    <w:rsid w:val="00132373"/>
    <w:pPr>
      <w:jc w:val="right"/>
    </w:pPr>
    <w:rPr>
      <w:sz w:val="12"/>
      <w:szCs w:val="12"/>
    </w:rPr>
  </w:style>
  <w:style w:type="character" w:customStyle="1" w:styleId="codingheadingChar">
    <w:name w:val="coding heading Char"/>
    <w:basedOn w:val="Footer1Char"/>
    <w:link w:val="codingheading"/>
    <w:rsid w:val="00132373"/>
    <w:rPr>
      <w:rFonts w:ascii="Calibri" w:eastAsia="Times New Roman" w:hAnsi="Calibri" w:cs="Arial"/>
      <w:color w:val="707070"/>
      <w:kern w:val="0"/>
      <w:sz w:val="12"/>
      <w:szCs w:val="12"/>
      <w:lang w:val="en-GB" w:eastAsia="ja-JP"/>
    </w:rPr>
  </w:style>
  <w:style w:type="character" w:styleId="CommentReference">
    <w:name w:val="annotation reference"/>
    <w:basedOn w:val="DefaultParagraphFont"/>
    <w:uiPriority w:val="99"/>
    <w:semiHidden/>
    <w:unhideWhenUsed/>
    <w:rsid w:val="003935BE"/>
    <w:rPr>
      <w:sz w:val="16"/>
      <w:szCs w:val="16"/>
    </w:rPr>
  </w:style>
  <w:style w:type="paragraph" w:styleId="CommentText">
    <w:name w:val="annotation text"/>
    <w:basedOn w:val="Normal"/>
    <w:link w:val="CommentTextChar"/>
    <w:uiPriority w:val="99"/>
    <w:semiHidden/>
    <w:unhideWhenUsed/>
    <w:rsid w:val="003935BE"/>
    <w:pPr>
      <w:spacing w:after="160" w:line="240" w:lineRule="auto"/>
    </w:pPr>
    <w:rPr>
      <w:rFonts w:asciiTheme="minorHAnsi" w:hAnsiTheme="minorHAnsi" w:cstheme="minorBidi"/>
      <w:kern w:val="0"/>
      <w:sz w:val="20"/>
      <w:szCs w:val="20"/>
      <w:lang w:val="en-US"/>
    </w:rPr>
  </w:style>
  <w:style w:type="character" w:customStyle="1" w:styleId="CommentTextChar">
    <w:name w:val="Comment Text Char"/>
    <w:basedOn w:val="DefaultParagraphFont"/>
    <w:link w:val="CommentText"/>
    <w:uiPriority w:val="99"/>
    <w:semiHidden/>
    <w:rsid w:val="003935BE"/>
    <w:rPr>
      <w:rFonts w:cstheme="minorBidi"/>
      <w:kern w:val="0"/>
      <w:sz w:val="20"/>
      <w:szCs w:val="20"/>
      <w:lang w:val="en-US"/>
    </w:rPr>
  </w:style>
  <w:style w:type="paragraph" w:styleId="CommentSubject">
    <w:name w:val="annotation subject"/>
    <w:basedOn w:val="CommentText"/>
    <w:next w:val="CommentText"/>
    <w:link w:val="CommentSubjectChar"/>
    <w:uiPriority w:val="99"/>
    <w:semiHidden/>
    <w:unhideWhenUsed/>
    <w:rsid w:val="002333C5"/>
    <w:pPr>
      <w:spacing w:after="0"/>
    </w:pPr>
    <w:rPr>
      <w:rFonts w:ascii="Calibri" w:hAnsi="Calibri" w:cs="Times New Roman"/>
      <w:b/>
      <w:bCs/>
      <w:kern w:val="24"/>
      <w:lang w:val="en-GB"/>
    </w:rPr>
  </w:style>
  <w:style w:type="character" w:customStyle="1" w:styleId="CommentSubjectChar">
    <w:name w:val="Comment Subject Char"/>
    <w:basedOn w:val="CommentTextChar"/>
    <w:link w:val="CommentSubject"/>
    <w:uiPriority w:val="99"/>
    <w:semiHidden/>
    <w:rsid w:val="002333C5"/>
    <w:rPr>
      <w:rFonts w:ascii="Calibri" w:hAnsi="Calibri" w:cstheme="minorBidi"/>
      <w:b/>
      <w:bCs/>
      <w:kern w:val="0"/>
      <w:sz w:val="20"/>
      <w:szCs w:val="20"/>
      <w:lang w:val="en-US"/>
    </w:rPr>
  </w:style>
  <w:style w:type="character" w:styleId="UnresolvedMention">
    <w:name w:val="Unresolved Mention"/>
    <w:basedOn w:val="DefaultParagraphFont"/>
    <w:uiPriority w:val="99"/>
    <w:semiHidden/>
    <w:unhideWhenUsed/>
    <w:rsid w:val="00E00128"/>
    <w:rPr>
      <w:color w:val="605E5C"/>
      <w:shd w:val="clear" w:color="auto" w:fill="E1DFDD"/>
    </w:rPr>
  </w:style>
  <w:style w:type="character" w:styleId="FollowedHyperlink">
    <w:name w:val="FollowedHyperlink"/>
    <w:basedOn w:val="DefaultParagraphFont"/>
    <w:uiPriority w:val="99"/>
    <w:semiHidden/>
    <w:unhideWhenUsed/>
    <w:rsid w:val="009D6236"/>
    <w:rPr>
      <w:color w:val="0089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26384820">
      <w:bodyDiv w:val="1"/>
      <w:marLeft w:val="0"/>
      <w:marRight w:val="0"/>
      <w:marTop w:val="0"/>
      <w:marBottom w:val="0"/>
      <w:divBdr>
        <w:top w:val="none" w:sz="0" w:space="0" w:color="auto"/>
        <w:left w:val="none" w:sz="0" w:space="0" w:color="auto"/>
        <w:bottom w:val="none" w:sz="0" w:space="0" w:color="auto"/>
        <w:right w:val="none" w:sz="0" w:space="0" w:color="auto"/>
      </w:divBdr>
    </w:div>
    <w:div w:id="251014843">
      <w:bodyDiv w:val="1"/>
      <w:marLeft w:val="0"/>
      <w:marRight w:val="0"/>
      <w:marTop w:val="0"/>
      <w:marBottom w:val="0"/>
      <w:divBdr>
        <w:top w:val="none" w:sz="0" w:space="0" w:color="auto"/>
        <w:left w:val="none" w:sz="0" w:space="0" w:color="auto"/>
        <w:bottom w:val="none" w:sz="0" w:space="0" w:color="auto"/>
        <w:right w:val="none" w:sz="0" w:space="0" w:color="auto"/>
      </w:divBdr>
    </w:div>
    <w:div w:id="400638271">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699598266">
      <w:bodyDiv w:val="1"/>
      <w:marLeft w:val="0"/>
      <w:marRight w:val="0"/>
      <w:marTop w:val="0"/>
      <w:marBottom w:val="0"/>
      <w:divBdr>
        <w:top w:val="none" w:sz="0" w:space="0" w:color="auto"/>
        <w:left w:val="none" w:sz="0" w:space="0" w:color="auto"/>
        <w:bottom w:val="none" w:sz="0" w:space="0" w:color="auto"/>
        <w:right w:val="none" w:sz="0" w:space="0" w:color="auto"/>
      </w:divBdr>
    </w:div>
    <w:div w:id="1080522981">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411556">
      <w:bodyDiv w:val="1"/>
      <w:marLeft w:val="0"/>
      <w:marRight w:val="0"/>
      <w:marTop w:val="0"/>
      <w:marBottom w:val="0"/>
      <w:divBdr>
        <w:top w:val="none" w:sz="0" w:space="0" w:color="auto"/>
        <w:left w:val="none" w:sz="0" w:space="0" w:color="auto"/>
        <w:bottom w:val="none" w:sz="0" w:space="0" w:color="auto"/>
        <w:right w:val="none" w:sz="0" w:space="0" w:color="auto"/>
      </w:divBdr>
    </w:div>
    <w:div w:id="1479304950">
      <w:bodyDiv w:val="1"/>
      <w:marLeft w:val="0"/>
      <w:marRight w:val="0"/>
      <w:marTop w:val="0"/>
      <w:marBottom w:val="0"/>
      <w:divBdr>
        <w:top w:val="none" w:sz="0" w:space="0" w:color="auto"/>
        <w:left w:val="none" w:sz="0" w:space="0" w:color="auto"/>
        <w:bottom w:val="none" w:sz="0" w:space="0" w:color="auto"/>
        <w:right w:val="none" w:sz="0" w:space="0" w:color="auto"/>
      </w:divBdr>
    </w:div>
    <w:div w:id="1610434948">
      <w:bodyDiv w:val="1"/>
      <w:marLeft w:val="0"/>
      <w:marRight w:val="0"/>
      <w:marTop w:val="0"/>
      <w:marBottom w:val="0"/>
      <w:divBdr>
        <w:top w:val="none" w:sz="0" w:space="0" w:color="auto"/>
        <w:left w:val="none" w:sz="0" w:space="0" w:color="auto"/>
        <w:bottom w:val="none" w:sz="0" w:space="0" w:color="auto"/>
        <w:right w:val="none" w:sz="0" w:space="0" w:color="auto"/>
      </w:divBdr>
    </w:div>
    <w:div w:id="21342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itahealthgroup.co.uk/nhs-services/nhs-mental-health/bristol-north-somerset-south-gloucestershire/self-refe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itahealthgroup.co.uk/coronavirus/bristol-north-somerset-south-gloucestershi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nssg.silvercloudhealth.com/onbo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tahealthgroup.co.uk/nhs-services/nhs-mental-health/bristol-north-somerset-and-south-gloucestershire-mental-health-serv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tahealthgroup.refer.bnssg@nhs.net"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2086F"/>
    <w:rsid w:val="00032D31"/>
    <w:rsid w:val="000538CB"/>
    <w:rsid w:val="0006687D"/>
    <w:rsid w:val="000758E4"/>
    <w:rsid w:val="000C33CD"/>
    <w:rsid w:val="001248C9"/>
    <w:rsid w:val="001503E9"/>
    <w:rsid w:val="00166DFB"/>
    <w:rsid w:val="0017375C"/>
    <w:rsid w:val="00182198"/>
    <w:rsid w:val="001B01D0"/>
    <w:rsid w:val="001F31D1"/>
    <w:rsid w:val="00200CC6"/>
    <w:rsid w:val="002153D7"/>
    <w:rsid w:val="00221093"/>
    <w:rsid w:val="00225F35"/>
    <w:rsid w:val="003177C6"/>
    <w:rsid w:val="003F0F28"/>
    <w:rsid w:val="0043714C"/>
    <w:rsid w:val="004A5131"/>
    <w:rsid w:val="004F52E5"/>
    <w:rsid w:val="005613E4"/>
    <w:rsid w:val="005724F8"/>
    <w:rsid w:val="00591215"/>
    <w:rsid w:val="005B34F8"/>
    <w:rsid w:val="005C4B62"/>
    <w:rsid w:val="005E127A"/>
    <w:rsid w:val="005E2329"/>
    <w:rsid w:val="00615421"/>
    <w:rsid w:val="006371BB"/>
    <w:rsid w:val="006D6C8D"/>
    <w:rsid w:val="006F1CC1"/>
    <w:rsid w:val="00773B48"/>
    <w:rsid w:val="00780233"/>
    <w:rsid w:val="007F489A"/>
    <w:rsid w:val="00817309"/>
    <w:rsid w:val="00857570"/>
    <w:rsid w:val="00886338"/>
    <w:rsid w:val="008C051D"/>
    <w:rsid w:val="00910EF8"/>
    <w:rsid w:val="009659C5"/>
    <w:rsid w:val="009F7F4F"/>
    <w:rsid w:val="00A735AF"/>
    <w:rsid w:val="00AE4643"/>
    <w:rsid w:val="00C2645F"/>
    <w:rsid w:val="00C6249C"/>
    <w:rsid w:val="00C80283"/>
    <w:rsid w:val="00CB2CBA"/>
    <w:rsid w:val="00CB6CF1"/>
    <w:rsid w:val="00CE6C94"/>
    <w:rsid w:val="00D42FB6"/>
    <w:rsid w:val="00D43D3B"/>
    <w:rsid w:val="00D5249C"/>
    <w:rsid w:val="00D662EF"/>
    <w:rsid w:val="00D84FB5"/>
    <w:rsid w:val="00DB2F17"/>
    <w:rsid w:val="00E94DF7"/>
    <w:rsid w:val="00EA0D79"/>
    <w:rsid w:val="00F03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371BB"/>
    <w:rPr>
      <w:color w:val="808080"/>
    </w:rPr>
  </w:style>
  <w:style w:type="paragraph" w:customStyle="1" w:styleId="F022BE9A85574D7797A3D06887F2DDB0">
    <w:name w:val="F022BE9A85574D7797A3D06887F2DDB0"/>
    <w:rsid w:val="00DB2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C3D600"/>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0D01DEDEFB1B594C8CBA0B545AB8D9A9" ma:contentTypeVersion="10" ma:contentTypeDescription="Create a new document." ma:contentTypeScope="" ma:versionID="f0383efd02fefcdb469b6770fc8d4bee">
  <xsd:schema xmlns:xsd="http://www.w3.org/2001/XMLSchema" xmlns:xs="http://www.w3.org/2001/XMLSchema" xmlns:p="http://schemas.microsoft.com/office/2006/metadata/properties" xmlns:ns2="8d66249a-52e5-40bf-a09e-3e7d97b7c198" xmlns:ns3="d71e4733-8cc8-4423-b153-8c415f998c43" targetNamespace="http://schemas.microsoft.com/office/2006/metadata/properties" ma:root="true" ma:fieldsID="82ae66a1d36cd3f506d3747651687da6" ns2:_="" ns3:_="">
    <xsd:import namespace="8d66249a-52e5-40bf-a09e-3e7d97b7c198"/>
    <xsd:import namespace="d71e4733-8cc8-4423-b153-8c415f998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6249a-52e5-40bf-a09e-3e7d97b7c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e4733-8cc8-4423-b153-8c415f998c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3BA91-63E3-40A3-8B77-68E3D30E0487}">
  <ds:schemaRefs>
    <ds:schemaRef ds:uri="http://schemas.openxmlformats.org/officeDocument/2006/bibliography"/>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48737109-DC6D-4E85-A4BE-3EE68E1B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6249a-52e5-40bf-a09e-3e7d97b7c198"/>
    <ds:schemaRef ds:uri="d71e4733-8cc8-4423-b153-8c415f998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72460-5CEA-42FD-B728-4DC1A66E565D}">
  <ds:schemaRefs>
    <ds:schemaRef ds:uri="http://schemas.microsoft.com/sharepoint/v3/contenttype/forms"/>
  </ds:schemaRefs>
</ds:datastoreItem>
</file>

<file path=customXml/itemProps6.xml><?xml version="1.0" encoding="utf-8"?>
<ds:datastoreItem xmlns:ds="http://schemas.openxmlformats.org/officeDocument/2006/customXml" ds:itemID="{864839DC-41FE-4F46-95FE-DEF386F436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Template-1.dotx</Template>
  <TotalTime>1</TotalTime>
  <Pages>4</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VitaMinds IAPT Service in BNSSG - Healthcare Professionals &amp; Stakeholders</vt:lpstr>
    </vt:vector>
  </TitlesOfParts>
  <Manager>Type name of owner here</Manager>
  <Company>RehabWorks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VitaMinds IAPT Service in BNSSG - Healthcare Professionals &amp; Stakeholders</dc:title>
  <dc:subject>Enter Sub-Title Of Policy</dc:subject>
  <dc:creator>Type Author</dc:creator>
  <cp:keywords>Code4563</cp:keywords>
  <dc:description>v.1</dc:description>
  <cp:lastModifiedBy>Clark Zoe (Kingswood Health Centre)</cp:lastModifiedBy>
  <cp:revision>2</cp:revision>
  <cp:lastPrinted>2022-02-28T15:21:00Z</cp:lastPrinted>
  <dcterms:created xsi:type="dcterms:W3CDTF">2022-09-21T11:49:00Z</dcterms:created>
  <dcterms:modified xsi:type="dcterms:W3CDTF">2022-09-21T11:49:00Z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0x0101000D01DEDEFB1B594C8CBA0B545AB8D9A9</vt:lpwstr>
  </property>
</Properties>
</file>